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0B" w:rsidRPr="00155BD2" w:rsidRDefault="00267C0B" w:rsidP="00155BD2">
      <w:pPr>
        <w:pStyle w:val="Default"/>
        <w:spacing w:before="120" w:after="120" w:line="360" w:lineRule="auto"/>
        <w:jc w:val="center"/>
        <w:rPr>
          <w:rFonts w:asciiTheme="minorHAnsi" w:hAnsiTheme="minorHAnsi" w:cstheme="minorHAnsi"/>
          <w:b/>
          <w:bCs/>
          <w:sz w:val="48"/>
          <w:szCs w:val="21"/>
        </w:rPr>
      </w:pPr>
    </w:p>
    <w:p w:rsidR="00267C0B" w:rsidRPr="00155BD2" w:rsidRDefault="00155BD2" w:rsidP="00155BD2">
      <w:pPr>
        <w:pStyle w:val="Default"/>
        <w:spacing w:before="120" w:after="120" w:line="360" w:lineRule="auto"/>
        <w:ind w:left="3540"/>
        <w:rPr>
          <w:rFonts w:asciiTheme="minorHAnsi" w:hAnsiTheme="minorHAnsi" w:cstheme="minorHAnsi"/>
          <w:b/>
          <w:bCs/>
          <w:sz w:val="48"/>
          <w:szCs w:val="21"/>
        </w:rPr>
      </w:pPr>
      <w:r>
        <w:rPr>
          <w:rFonts w:asciiTheme="minorHAnsi" w:hAnsiTheme="minorHAnsi" w:cstheme="minorHAnsi"/>
          <w:b/>
          <w:bCs/>
          <w:sz w:val="48"/>
          <w:szCs w:val="21"/>
        </w:rPr>
        <w:t xml:space="preserve">      </w:t>
      </w:r>
      <w:r w:rsidRPr="00155BD2">
        <w:rPr>
          <w:rFonts w:asciiTheme="minorHAnsi" w:hAnsiTheme="minorHAnsi" w:cstheme="minorHAnsi"/>
          <w:b/>
          <w:bCs/>
          <w:sz w:val="48"/>
          <w:szCs w:val="21"/>
        </w:rPr>
        <w:t>T.C.</w:t>
      </w:r>
    </w:p>
    <w:p w:rsidR="00BE50CB" w:rsidRPr="00C348A0" w:rsidRDefault="00504025" w:rsidP="0065696D">
      <w:pPr>
        <w:pStyle w:val="Default"/>
        <w:spacing w:before="120" w:after="120" w:line="360" w:lineRule="auto"/>
        <w:jc w:val="center"/>
        <w:rPr>
          <w:rFonts w:asciiTheme="minorHAnsi" w:hAnsiTheme="minorHAnsi" w:cstheme="minorHAnsi"/>
          <w:sz w:val="48"/>
          <w:szCs w:val="21"/>
        </w:rPr>
      </w:pPr>
      <w:r w:rsidRPr="00C348A0">
        <w:rPr>
          <w:rFonts w:asciiTheme="minorHAnsi" w:hAnsiTheme="minorHAnsi" w:cstheme="minorHAnsi"/>
          <w:b/>
          <w:bCs/>
          <w:sz w:val="48"/>
          <w:szCs w:val="21"/>
        </w:rPr>
        <w:t>SİİRT</w:t>
      </w:r>
      <w:r w:rsidR="00BE50CB" w:rsidRPr="00C348A0">
        <w:rPr>
          <w:rFonts w:asciiTheme="minorHAnsi" w:hAnsiTheme="minorHAnsi" w:cstheme="minorHAnsi"/>
          <w:b/>
          <w:bCs/>
          <w:sz w:val="48"/>
          <w:szCs w:val="21"/>
        </w:rPr>
        <w:t xml:space="preserve"> ÜNİVERSİTESİ</w:t>
      </w:r>
    </w:p>
    <w:p w:rsidR="00BE50CB" w:rsidRPr="00C348A0" w:rsidRDefault="0059200A" w:rsidP="0065696D">
      <w:pPr>
        <w:pStyle w:val="Default"/>
        <w:spacing w:before="120" w:after="120" w:line="360" w:lineRule="auto"/>
        <w:jc w:val="center"/>
        <w:rPr>
          <w:rFonts w:asciiTheme="minorHAnsi" w:hAnsiTheme="minorHAnsi" w:cstheme="minorHAnsi"/>
          <w:b/>
          <w:bCs/>
          <w:sz w:val="48"/>
          <w:szCs w:val="21"/>
        </w:rPr>
      </w:pPr>
      <w:r w:rsidRPr="00C348A0">
        <w:rPr>
          <w:rFonts w:asciiTheme="minorHAnsi" w:hAnsiTheme="minorHAnsi" w:cstheme="minorHAnsi"/>
          <w:b/>
          <w:bCs/>
          <w:sz w:val="48"/>
          <w:szCs w:val="21"/>
        </w:rPr>
        <w:t>SAĞLIK</w:t>
      </w:r>
      <w:r w:rsidR="00BE50CB" w:rsidRPr="00C348A0">
        <w:rPr>
          <w:rFonts w:asciiTheme="minorHAnsi" w:hAnsiTheme="minorHAnsi" w:cstheme="minorHAnsi"/>
          <w:b/>
          <w:bCs/>
          <w:sz w:val="48"/>
          <w:szCs w:val="21"/>
        </w:rPr>
        <w:t xml:space="preserve"> YÜKSEKOKUL</w:t>
      </w:r>
      <w:r w:rsidRPr="00C348A0">
        <w:rPr>
          <w:rFonts w:asciiTheme="minorHAnsi" w:hAnsiTheme="minorHAnsi" w:cstheme="minorHAnsi"/>
          <w:b/>
          <w:bCs/>
          <w:sz w:val="48"/>
          <w:szCs w:val="21"/>
        </w:rPr>
        <w:t>U</w:t>
      </w:r>
    </w:p>
    <w:p w:rsidR="00C2245E" w:rsidRPr="00C348A0" w:rsidRDefault="00C2245E" w:rsidP="0065696D">
      <w:pPr>
        <w:pStyle w:val="Default"/>
        <w:spacing w:before="120" w:after="120" w:line="360" w:lineRule="auto"/>
        <w:jc w:val="center"/>
        <w:rPr>
          <w:rFonts w:asciiTheme="minorHAnsi" w:hAnsiTheme="minorHAnsi" w:cstheme="minorHAnsi"/>
          <w:b/>
          <w:bCs/>
          <w:sz w:val="44"/>
          <w:szCs w:val="21"/>
        </w:rPr>
      </w:pPr>
    </w:p>
    <w:p w:rsidR="00C2245E" w:rsidRPr="00C348A0" w:rsidRDefault="00C2245E" w:rsidP="0065696D">
      <w:pPr>
        <w:pStyle w:val="Default"/>
        <w:spacing w:before="120" w:after="120" w:line="360" w:lineRule="auto"/>
        <w:jc w:val="center"/>
        <w:rPr>
          <w:rFonts w:asciiTheme="minorHAnsi" w:hAnsiTheme="minorHAnsi" w:cstheme="minorHAnsi"/>
          <w:b/>
          <w:bCs/>
          <w:sz w:val="44"/>
          <w:szCs w:val="21"/>
        </w:rPr>
      </w:pPr>
    </w:p>
    <w:p w:rsidR="00625785" w:rsidRPr="00C348A0" w:rsidRDefault="00625785" w:rsidP="0065696D">
      <w:pPr>
        <w:pStyle w:val="Default"/>
        <w:spacing w:before="120" w:after="120" w:line="360" w:lineRule="auto"/>
        <w:jc w:val="center"/>
        <w:rPr>
          <w:rFonts w:asciiTheme="minorHAnsi" w:hAnsiTheme="minorHAnsi" w:cstheme="minorHAnsi"/>
          <w:b/>
          <w:bCs/>
          <w:sz w:val="44"/>
          <w:szCs w:val="21"/>
        </w:rPr>
      </w:pPr>
    </w:p>
    <w:p w:rsidR="00C2245E" w:rsidRPr="00C348A0" w:rsidRDefault="00C2245E" w:rsidP="0065696D">
      <w:pPr>
        <w:pStyle w:val="Default"/>
        <w:spacing w:before="120" w:after="120" w:line="360" w:lineRule="auto"/>
        <w:jc w:val="center"/>
        <w:rPr>
          <w:rFonts w:asciiTheme="minorHAnsi" w:hAnsiTheme="minorHAnsi" w:cstheme="minorHAnsi"/>
          <w:sz w:val="44"/>
          <w:szCs w:val="21"/>
        </w:rPr>
      </w:pPr>
      <w:bookmarkStart w:id="0" w:name="_GoBack"/>
      <w:r w:rsidRPr="00C348A0">
        <w:rPr>
          <w:rFonts w:asciiTheme="minorHAnsi" w:hAnsiTheme="minorHAnsi" w:cstheme="minorHAnsi"/>
          <w:b/>
          <w:bCs/>
          <w:sz w:val="44"/>
          <w:szCs w:val="21"/>
        </w:rPr>
        <w:t>İŞ SAĞLIĞI VE GÜVENLİĞİ BÖLÜMÜ</w:t>
      </w:r>
    </w:p>
    <w:p w:rsidR="00BE50CB" w:rsidRPr="00C348A0" w:rsidRDefault="00BE50CB" w:rsidP="0065696D">
      <w:pPr>
        <w:pStyle w:val="Default"/>
        <w:spacing w:before="120" w:after="120" w:line="360" w:lineRule="auto"/>
        <w:jc w:val="center"/>
        <w:rPr>
          <w:rFonts w:asciiTheme="minorHAnsi" w:hAnsiTheme="minorHAnsi" w:cstheme="minorHAnsi"/>
          <w:b/>
          <w:bCs/>
          <w:sz w:val="44"/>
          <w:szCs w:val="21"/>
        </w:rPr>
      </w:pPr>
      <w:r w:rsidRPr="00C348A0">
        <w:rPr>
          <w:rFonts w:asciiTheme="minorHAnsi" w:hAnsiTheme="minorHAnsi" w:cstheme="minorHAnsi"/>
          <w:b/>
          <w:bCs/>
          <w:sz w:val="44"/>
          <w:szCs w:val="21"/>
        </w:rPr>
        <w:t>STAJ YÖNERGESİ</w:t>
      </w:r>
    </w:p>
    <w:bookmarkEnd w:id="0"/>
    <w:p w:rsidR="00FA66E1" w:rsidRPr="00C348A0" w:rsidRDefault="00FA66E1" w:rsidP="0065696D">
      <w:pPr>
        <w:pStyle w:val="Default"/>
        <w:spacing w:before="120" w:after="120" w:line="360" w:lineRule="auto"/>
        <w:jc w:val="center"/>
        <w:rPr>
          <w:rFonts w:asciiTheme="minorHAnsi" w:hAnsiTheme="minorHAnsi" w:cstheme="minorHAnsi"/>
          <w:b/>
          <w:bCs/>
          <w:sz w:val="44"/>
          <w:szCs w:val="21"/>
        </w:rPr>
      </w:pPr>
    </w:p>
    <w:p w:rsidR="00106666" w:rsidRPr="00C348A0" w:rsidRDefault="00106666" w:rsidP="0065696D">
      <w:pPr>
        <w:pStyle w:val="Default"/>
        <w:spacing w:before="120" w:after="120" w:line="360" w:lineRule="auto"/>
        <w:jc w:val="center"/>
        <w:rPr>
          <w:rFonts w:asciiTheme="minorHAnsi" w:hAnsiTheme="minorHAnsi" w:cstheme="minorHAnsi"/>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BE50CB" w:rsidRPr="00C348A0" w:rsidRDefault="00BE50CB" w:rsidP="0065696D">
      <w:pPr>
        <w:pStyle w:val="Default"/>
        <w:spacing w:before="120" w:after="120"/>
        <w:rPr>
          <w:rFonts w:asciiTheme="minorHAnsi" w:hAnsiTheme="minorHAnsi" w:cstheme="minorHAnsi"/>
          <w:b/>
          <w:bCs/>
          <w:sz w:val="21"/>
          <w:szCs w:val="21"/>
        </w:rPr>
      </w:pPr>
    </w:p>
    <w:p w:rsidR="007A7384" w:rsidRDefault="007A7384" w:rsidP="0065696D">
      <w:pPr>
        <w:pStyle w:val="Default"/>
        <w:spacing w:before="120" w:after="120"/>
        <w:jc w:val="center"/>
        <w:rPr>
          <w:rFonts w:asciiTheme="minorHAnsi" w:hAnsiTheme="minorHAnsi" w:cstheme="minorHAnsi"/>
          <w:b/>
          <w:bCs/>
          <w:sz w:val="21"/>
          <w:szCs w:val="21"/>
        </w:rPr>
      </w:pPr>
    </w:p>
    <w:p w:rsidR="00C348A0" w:rsidRDefault="00C348A0" w:rsidP="0065696D">
      <w:pPr>
        <w:pStyle w:val="Default"/>
        <w:spacing w:before="120" w:after="120"/>
        <w:jc w:val="center"/>
        <w:rPr>
          <w:rFonts w:asciiTheme="minorHAnsi" w:hAnsiTheme="minorHAnsi" w:cstheme="minorHAnsi"/>
          <w:b/>
          <w:bCs/>
          <w:sz w:val="21"/>
          <w:szCs w:val="21"/>
        </w:rPr>
      </w:pPr>
    </w:p>
    <w:p w:rsidR="00060FE4" w:rsidRPr="00C348A0" w:rsidRDefault="00060FE4" w:rsidP="0065696D">
      <w:pPr>
        <w:pStyle w:val="Default"/>
        <w:spacing w:before="120" w:after="120"/>
        <w:jc w:val="center"/>
        <w:rPr>
          <w:rFonts w:asciiTheme="minorHAnsi" w:hAnsiTheme="minorHAnsi" w:cstheme="minorHAnsi"/>
          <w:b/>
          <w:bCs/>
          <w:sz w:val="21"/>
          <w:szCs w:val="21"/>
        </w:rPr>
      </w:pPr>
      <w:r w:rsidRPr="00C348A0">
        <w:rPr>
          <w:rFonts w:asciiTheme="minorHAnsi" w:hAnsiTheme="minorHAnsi" w:cstheme="minorHAnsi"/>
          <w:b/>
          <w:bCs/>
          <w:sz w:val="21"/>
          <w:szCs w:val="21"/>
        </w:rPr>
        <w:lastRenderedPageBreak/>
        <w:t>BİRİNCİ BÖLÜM</w:t>
      </w:r>
    </w:p>
    <w:p w:rsidR="00BE50CB" w:rsidRPr="00C348A0" w:rsidRDefault="00060FE4" w:rsidP="0065696D">
      <w:pPr>
        <w:pStyle w:val="Default"/>
        <w:spacing w:before="120" w:after="120"/>
        <w:jc w:val="center"/>
        <w:rPr>
          <w:rFonts w:asciiTheme="minorHAnsi" w:hAnsiTheme="minorHAnsi" w:cstheme="minorHAnsi"/>
          <w:b/>
          <w:bCs/>
          <w:sz w:val="21"/>
          <w:szCs w:val="21"/>
        </w:rPr>
      </w:pPr>
      <w:r w:rsidRPr="00C348A0">
        <w:rPr>
          <w:rFonts w:asciiTheme="minorHAnsi" w:hAnsiTheme="minorHAnsi" w:cstheme="minorHAnsi"/>
          <w:b/>
          <w:bCs/>
          <w:sz w:val="21"/>
          <w:szCs w:val="21"/>
        </w:rPr>
        <w:t>Amaç-Kapsam, Dayanak, Tanımlar</w:t>
      </w:r>
    </w:p>
    <w:p w:rsidR="0059200A" w:rsidRPr="00C348A0" w:rsidRDefault="0059200A" w:rsidP="0065696D">
      <w:pPr>
        <w:pStyle w:val="Default"/>
        <w:spacing w:before="120" w:after="120"/>
        <w:rPr>
          <w:rFonts w:asciiTheme="minorHAnsi" w:hAnsiTheme="minorHAnsi" w:cstheme="minorHAnsi"/>
          <w:sz w:val="21"/>
          <w:szCs w:val="21"/>
        </w:rPr>
      </w:pPr>
    </w:p>
    <w:p w:rsidR="00060FE4" w:rsidRPr="00C348A0" w:rsidRDefault="00060FE4" w:rsidP="0065696D">
      <w:pPr>
        <w:pStyle w:val="Default"/>
        <w:spacing w:before="120" w:after="120"/>
        <w:jc w:val="both"/>
        <w:rPr>
          <w:rFonts w:asciiTheme="minorHAnsi" w:hAnsiTheme="minorHAnsi" w:cstheme="minorHAnsi"/>
          <w:b/>
          <w:bCs/>
          <w:sz w:val="21"/>
          <w:szCs w:val="21"/>
        </w:rPr>
      </w:pPr>
      <w:r w:rsidRPr="00C348A0">
        <w:rPr>
          <w:rFonts w:asciiTheme="minorHAnsi" w:hAnsiTheme="minorHAnsi" w:cstheme="minorHAnsi"/>
          <w:b/>
          <w:bCs/>
          <w:sz w:val="21"/>
          <w:szCs w:val="21"/>
        </w:rPr>
        <w:t>AMAÇ ve KAPSAM</w:t>
      </w:r>
    </w:p>
    <w:p w:rsidR="00BE50CB" w:rsidRPr="00C348A0" w:rsidRDefault="00BE50CB" w:rsidP="0065696D">
      <w:pPr>
        <w:pStyle w:val="Default"/>
        <w:spacing w:before="120" w:after="120"/>
        <w:jc w:val="both"/>
        <w:rPr>
          <w:rFonts w:asciiTheme="minorHAnsi" w:hAnsiTheme="minorHAnsi" w:cstheme="minorHAnsi"/>
          <w:sz w:val="21"/>
          <w:szCs w:val="21"/>
        </w:rPr>
      </w:pPr>
      <w:r w:rsidRPr="00C348A0">
        <w:rPr>
          <w:rFonts w:asciiTheme="minorHAnsi" w:hAnsiTheme="minorHAnsi" w:cstheme="minorHAnsi"/>
          <w:b/>
          <w:bCs/>
          <w:sz w:val="21"/>
          <w:szCs w:val="21"/>
        </w:rPr>
        <w:t xml:space="preserve">Madde 1. </w:t>
      </w:r>
      <w:r w:rsidRPr="00C348A0">
        <w:rPr>
          <w:rFonts w:asciiTheme="minorHAnsi" w:hAnsiTheme="minorHAnsi" w:cstheme="minorHAnsi"/>
          <w:sz w:val="21"/>
          <w:szCs w:val="21"/>
        </w:rPr>
        <w:t xml:space="preserve">Bu Yönerge, </w:t>
      </w:r>
      <w:r w:rsidR="00504025" w:rsidRPr="00C348A0">
        <w:rPr>
          <w:rFonts w:asciiTheme="minorHAnsi" w:hAnsiTheme="minorHAnsi" w:cstheme="minorHAnsi"/>
          <w:sz w:val="21"/>
          <w:szCs w:val="21"/>
        </w:rPr>
        <w:t>Siirt</w:t>
      </w:r>
      <w:r w:rsidRPr="00C348A0">
        <w:rPr>
          <w:rFonts w:asciiTheme="minorHAnsi" w:hAnsiTheme="minorHAnsi" w:cstheme="minorHAnsi"/>
          <w:sz w:val="21"/>
          <w:szCs w:val="21"/>
        </w:rPr>
        <w:t xml:space="preserve"> Üniversitesi Sağlık Yüksekokulu İş Sağlığı ve Güvenliği Bölümünde öğrenim gören lisans öğrencilerinin </w:t>
      </w:r>
      <w:r w:rsidR="00504025" w:rsidRPr="00C348A0">
        <w:rPr>
          <w:rFonts w:asciiTheme="minorHAnsi" w:hAnsiTheme="minorHAnsi" w:cstheme="minorHAnsi"/>
          <w:sz w:val="21"/>
          <w:szCs w:val="21"/>
        </w:rPr>
        <w:t xml:space="preserve">öğrenim gördükleri süre içerisinde almış oldukları teorik derslerde edindikleri temel </w:t>
      </w:r>
      <w:r w:rsidRPr="00C348A0">
        <w:rPr>
          <w:rFonts w:asciiTheme="minorHAnsi" w:hAnsiTheme="minorHAnsi" w:cstheme="minorHAnsi"/>
          <w:sz w:val="21"/>
          <w:szCs w:val="21"/>
        </w:rPr>
        <w:t xml:space="preserve">bilgi </w:t>
      </w:r>
      <w:r w:rsidR="00504025" w:rsidRPr="00C348A0">
        <w:rPr>
          <w:rFonts w:asciiTheme="minorHAnsi" w:hAnsiTheme="minorHAnsi" w:cstheme="minorHAnsi"/>
          <w:sz w:val="21"/>
          <w:szCs w:val="21"/>
        </w:rPr>
        <w:t>-</w:t>
      </w:r>
      <w:r w:rsidRPr="00C348A0">
        <w:rPr>
          <w:rFonts w:asciiTheme="minorHAnsi" w:hAnsiTheme="minorHAnsi" w:cstheme="minorHAnsi"/>
          <w:sz w:val="21"/>
          <w:szCs w:val="21"/>
        </w:rPr>
        <w:t xml:space="preserve"> becerilerini</w:t>
      </w:r>
      <w:r w:rsidR="00504025" w:rsidRPr="00C348A0">
        <w:rPr>
          <w:rFonts w:asciiTheme="minorHAnsi" w:hAnsiTheme="minorHAnsi" w:cstheme="minorHAnsi"/>
          <w:sz w:val="21"/>
          <w:szCs w:val="21"/>
        </w:rPr>
        <w:t>n</w:t>
      </w:r>
      <w:r w:rsidRPr="00C348A0">
        <w:rPr>
          <w:rFonts w:asciiTheme="minorHAnsi" w:hAnsiTheme="minorHAnsi" w:cstheme="minorHAnsi"/>
          <w:sz w:val="21"/>
          <w:szCs w:val="21"/>
        </w:rPr>
        <w:t xml:space="preserve"> </w:t>
      </w:r>
      <w:r w:rsidR="00504025" w:rsidRPr="00C348A0">
        <w:rPr>
          <w:rFonts w:asciiTheme="minorHAnsi" w:hAnsiTheme="minorHAnsi" w:cstheme="minorHAnsi"/>
          <w:sz w:val="21"/>
          <w:szCs w:val="21"/>
        </w:rPr>
        <w:t xml:space="preserve">pratikteki uygulamalarını yerinde tecrübe etmek </w:t>
      </w:r>
      <w:r w:rsidRPr="00C348A0">
        <w:rPr>
          <w:rFonts w:asciiTheme="minorHAnsi" w:hAnsiTheme="minorHAnsi" w:cstheme="minorHAnsi"/>
          <w:sz w:val="21"/>
          <w:szCs w:val="21"/>
        </w:rPr>
        <w:t>amacıyla yapıl</w:t>
      </w:r>
      <w:r w:rsidR="00504025" w:rsidRPr="00C348A0">
        <w:rPr>
          <w:rFonts w:asciiTheme="minorHAnsi" w:hAnsiTheme="minorHAnsi" w:cstheme="minorHAnsi"/>
          <w:sz w:val="21"/>
          <w:szCs w:val="21"/>
        </w:rPr>
        <w:t>ması gereken</w:t>
      </w:r>
      <w:r w:rsidRPr="00C348A0">
        <w:rPr>
          <w:rFonts w:asciiTheme="minorHAnsi" w:hAnsiTheme="minorHAnsi" w:cstheme="minorHAnsi"/>
          <w:sz w:val="21"/>
          <w:szCs w:val="21"/>
        </w:rPr>
        <w:t xml:space="preserve"> zorun</w:t>
      </w:r>
      <w:r w:rsidR="00504025" w:rsidRPr="00C348A0">
        <w:rPr>
          <w:rFonts w:asciiTheme="minorHAnsi" w:hAnsiTheme="minorHAnsi" w:cstheme="minorHAnsi"/>
          <w:sz w:val="21"/>
          <w:szCs w:val="21"/>
        </w:rPr>
        <w:t>lu</w:t>
      </w:r>
      <w:r w:rsidRPr="00C348A0">
        <w:rPr>
          <w:rFonts w:asciiTheme="minorHAnsi" w:hAnsiTheme="minorHAnsi" w:cstheme="minorHAnsi"/>
          <w:sz w:val="21"/>
          <w:szCs w:val="21"/>
        </w:rPr>
        <w:t xml:space="preserve"> staj faaliyetlerine ilişkin usul ve esasları kapsamaktadır. </w:t>
      </w:r>
    </w:p>
    <w:p w:rsidR="00BE50CB" w:rsidRPr="00C348A0" w:rsidRDefault="00BE50CB" w:rsidP="0065696D">
      <w:pPr>
        <w:pStyle w:val="Default"/>
        <w:spacing w:before="120" w:after="120"/>
        <w:rPr>
          <w:rFonts w:asciiTheme="minorHAnsi" w:hAnsiTheme="minorHAnsi" w:cstheme="minorHAnsi"/>
          <w:sz w:val="21"/>
          <w:szCs w:val="21"/>
        </w:rPr>
      </w:pPr>
    </w:p>
    <w:p w:rsidR="00BE50CB" w:rsidRPr="00C348A0" w:rsidRDefault="00BE50CB" w:rsidP="0065696D">
      <w:pPr>
        <w:pStyle w:val="Default"/>
        <w:spacing w:before="120" w:after="120"/>
        <w:rPr>
          <w:rFonts w:asciiTheme="minorHAnsi" w:hAnsiTheme="minorHAnsi" w:cstheme="minorHAnsi"/>
          <w:sz w:val="21"/>
          <w:szCs w:val="21"/>
        </w:rPr>
      </w:pPr>
      <w:r w:rsidRPr="00C348A0">
        <w:rPr>
          <w:rFonts w:asciiTheme="minorHAnsi" w:hAnsiTheme="minorHAnsi" w:cstheme="minorHAnsi"/>
          <w:b/>
          <w:bCs/>
          <w:sz w:val="21"/>
          <w:szCs w:val="21"/>
        </w:rPr>
        <w:t xml:space="preserve">DAYANAK </w:t>
      </w:r>
    </w:p>
    <w:p w:rsidR="00BE50CB" w:rsidRPr="00C348A0" w:rsidRDefault="00BE50CB" w:rsidP="0065696D">
      <w:pPr>
        <w:pStyle w:val="Default"/>
        <w:spacing w:before="120" w:after="120"/>
        <w:jc w:val="both"/>
        <w:rPr>
          <w:rFonts w:asciiTheme="minorHAnsi" w:hAnsiTheme="minorHAnsi" w:cstheme="minorHAnsi"/>
          <w:sz w:val="21"/>
          <w:szCs w:val="21"/>
        </w:rPr>
      </w:pPr>
      <w:r w:rsidRPr="00C348A0">
        <w:rPr>
          <w:rFonts w:asciiTheme="minorHAnsi" w:hAnsiTheme="minorHAnsi" w:cstheme="minorHAnsi"/>
          <w:b/>
          <w:bCs/>
          <w:sz w:val="21"/>
          <w:szCs w:val="21"/>
        </w:rPr>
        <w:t xml:space="preserve">Madde2. </w:t>
      </w:r>
      <w:r w:rsidRPr="00C348A0">
        <w:rPr>
          <w:rFonts w:asciiTheme="minorHAnsi" w:hAnsiTheme="minorHAnsi" w:cstheme="minorHAnsi"/>
          <w:sz w:val="21"/>
          <w:szCs w:val="21"/>
        </w:rPr>
        <w:t xml:space="preserve">Bu Yönerge, </w:t>
      </w:r>
      <w:r w:rsidR="00106666" w:rsidRPr="00C348A0">
        <w:rPr>
          <w:rFonts w:asciiTheme="minorHAnsi" w:hAnsiTheme="minorHAnsi" w:cstheme="minorHAnsi"/>
          <w:sz w:val="21"/>
          <w:szCs w:val="21"/>
        </w:rPr>
        <w:t>Yüksekö</w:t>
      </w:r>
      <w:r w:rsidR="00EE24A9" w:rsidRPr="00C348A0">
        <w:rPr>
          <w:rFonts w:asciiTheme="minorHAnsi" w:hAnsiTheme="minorHAnsi" w:cstheme="minorHAnsi"/>
          <w:sz w:val="21"/>
          <w:szCs w:val="21"/>
        </w:rPr>
        <w:t xml:space="preserve">ğretim Kurulu Başkanlığı’nın, 5510 Sayılı Sosyal Sigortalar ve Genel Sağlık Sigortası Kanunu’nun 5/1-(b) ve 87/1-(e) maddesine atıfta bulunan 15.08.2012 tarih ve 36174 sayılı yazısı gereğince ve </w:t>
      </w:r>
      <w:r w:rsidRPr="00C348A0">
        <w:rPr>
          <w:rFonts w:asciiTheme="minorHAnsi" w:hAnsiTheme="minorHAnsi" w:cstheme="minorHAnsi"/>
          <w:sz w:val="21"/>
          <w:szCs w:val="21"/>
        </w:rPr>
        <w:t>2547 sayılı Yükseköğretim Kanunu</w:t>
      </w:r>
      <w:r w:rsidR="001A0A77" w:rsidRPr="00C348A0">
        <w:rPr>
          <w:rFonts w:asciiTheme="minorHAnsi" w:hAnsiTheme="minorHAnsi" w:cstheme="minorHAnsi"/>
          <w:sz w:val="21"/>
          <w:szCs w:val="21"/>
        </w:rPr>
        <w:t xml:space="preserve">nun ilgili (Ek Madde 23 – </w:t>
      </w:r>
      <w:r w:rsidR="00A81EB7" w:rsidRPr="00C348A0">
        <w:rPr>
          <w:rFonts w:asciiTheme="minorHAnsi" w:hAnsiTheme="minorHAnsi" w:cstheme="minorHAnsi"/>
          <w:sz w:val="21"/>
          <w:szCs w:val="21"/>
        </w:rPr>
        <w:t>Ek: 7/6/1995 - 4111/2 md.</w:t>
      </w:r>
      <w:r w:rsidR="001A0A77" w:rsidRPr="00C348A0">
        <w:rPr>
          <w:rFonts w:asciiTheme="minorHAnsi" w:hAnsiTheme="minorHAnsi" w:cstheme="minorHAnsi"/>
          <w:sz w:val="21"/>
          <w:szCs w:val="21"/>
        </w:rPr>
        <w:t xml:space="preserve"> ve Ek Madde 24 – Ek : 29/6/2001 - 4702/4 md.) </w:t>
      </w:r>
      <w:r w:rsidR="00EE24A9" w:rsidRPr="00C348A0">
        <w:rPr>
          <w:rFonts w:asciiTheme="minorHAnsi" w:hAnsiTheme="minorHAnsi" w:cstheme="minorHAnsi"/>
          <w:sz w:val="21"/>
          <w:szCs w:val="21"/>
        </w:rPr>
        <w:t>maddeleri ile</w:t>
      </w:r>
      <w:r w:rsidR="00A81EB7" w:rsidRPr="00C348A0">
        <w:rPr>
          <w:rFonts w:asciiTheme="minorHAnsi" w:hAnsiTheme="minorHAnsi" w:cstheme="minorHAnsi"/>
          <w:sz w:val="21"/>
          <w:szCs w:val="21"/>
        </w:rPr>
        <w:t xml:space="preserve"> </w:t>
      </w:r>
      <w:r w:rsidR="00784B04" w:rsidRPr="00C348A0">
        <w:rPr>
          <w:rFonts w:asciiTheme="minorHAnsi" w:hAnsiTheme="minorHAnsi" w:cstheme="minorHAnsi"/>
          <w:sz w:val="21"/>
          <w:szCs w:val="21"/>
        </w:rPr>
        <w:t>Siirt</w:t>
      </w:r>
      <w:r w:rsidRPr="00C348A0">
        <w:rPr>
          <w:rFonts w:asciiTheme="minorHAnsi" w:hAnsiTheme="minorHAnsi" w:cstheme="minorHAnsi"/>
          <w:sz w:val="21"/>
          <w:szCs w:val="21"/>
        </w:rPr>
        <w:t xml:space="preserve"> Üniversitesi</w:t>
      </w:r>
      <w:r w:rsidR="001A0A77" w:rsidRPr="00C348A0">
        <w:rPr>
          <w:rFonts w:asciiTheme="minorHAnsi" w:hAnsiTheme="minorHAnsi" w:cstheme="minorHAnsi"/>
          <w:sz w:val="21"/>
          <w:szCs w:val="21"/>
        </w:rPr>
        <w:t xml:space="preserve"> “Ön Lisans ve Lisans </w:t>
      </w:r>
      <w:r w:rsidRPr="00C348A0">
        <w:rPr>
          <w:rFonts w:asciiTheme="minorHAnsi" w:hAnsiTheme="minorHAnsi" w:cstheme="minorHAnsi"/>
          <w:sz w:val="21"/>
          <w:szCs w:val="21"/>
        </w:rPr>
        <w:t>Eğitim-Öğretim ve Sınav Yönetmeliğinin</w:t>
      </w:r>
      <w:r w:rsidR="004E00E3" w:rsidRPr="00C348A0">
        <w:rPr>
          <w:rFonts w:asciiTheme="minorHAnsi" w:hAnsiTheme="minorHAnsi" w:cstheme="minorHAnsi"/>
          <w:sz w:val="21"/>
          <w:szCs w:val="21"/>
        </w:rPr>
        <w:t xml:space="preserve"> 15.</w:t>
      </w:r>
      <w:r w:rsidR="007969CD" w:rsidRPr="00C348A0">
        <w:rPr>
          <w:rFonts w:asciiTheme="minorHAnsi" w:hAnsiTheme="minorHAnsi" w:cstheme="minorHAnsi"/>
          <w:sz w:val="21"/>
          <w:szCs w:val="21"/>
        </w:rPr>
        <w:t xml:space="preserve">(4) </w:t>
      </w:r>
      <w:r w:rsidR="00A81EB7" w:rsidRPr="00C348A0">
        <w:rPr>
          <w:rFonts w:asciiTheme="minorHAnsi" w:hAnsiTheme="minorHAnsi" w:cstheme="minorHAnsi"/>
          <w:sz w:val="21"/>
          <w:szCs w:val="21"/>
        </w:rPr>
        <w:t>m</w:t>
      </w:r>
      <w:r w:rsidR="001A0A77" w:rsidRPr="00C348A0">
        <w:rPr>
          <w:rFonts w:asciiTheme="minorHAnsi" w:hAnsiTheme="minorHAnsi" w:cstheme="minorHAnsi"/>
          <w:sz w:val="21"/>
          <w:szCs w:val="21"/>
        </w:rPr>
        <w:t>addesi</w:t>
      </w:r>
      <w:r w:rsidR="00A81EB7" w:rsidRPr="00C348A0">
        <w:rPr>
          <w:rFonts w:asciiTheme="minorHAnsi" w:hAnsiTheme="minorHAnsi" w:cstheme="minorHAnsi"/>
          <w:sz w:val="21"/>
          <w:szCs w:val="21"/>
        </w:rPr>
        <w:t xml:space="preserve">ne </w:t>
      </w:r>
      <w:r w:rsidRPr="00C348A0">
        <w:rPr>
          <w:rFonts w:asciiTheme="minorHAnsi" w:hAnsiTheme="minorHAnsi" w:cstheme="minorHAnsi"/>
          <w:sz w:val="21"/>
          <w:szCs w:val="21"/>
        </w:rPr>
        <w:t xml:space="preserve">dayanılarak hazırlanmıştır. </w:t>
      </w:r>
    </w:p>
    <w:p w:rsidR="007A0A15" w:rsidRDefault="007A0A15" w:rsidP="007A0A15">
      <w:pPr>
        <w:pStyle w:val="Default"/>
        <w:spacing w:before="120" w:after="120"/>
        <w:rPr>
          <w:rFonts w:asciiTheme="minorHAnsi" w:hAnsiTheme="minorHAnsi" w:cstheme="minorHAnsi"/>
          <w:b/>
          <w:bCs/>
          <w:sz w:val="21"/>
          <w:szCs w:val="21"/>
        </w:rPr>
      </w:pPr>
    </w:p>
    <w:p w:rsidR="007A0A15" w:rsidRPr="007A0A15" w:rsidRDefault="007A0A15" w:rsidP="007A0A15">
      <w:pPr>
        <w:pStyle w:val="Default"/>
        <w:spacing w:before="120" w:after="240"/>
        <w:rPr>
          <w:rFonts w:asciiTheme="minorHAnsi" w:hAnsiTheme="minorHAnsi" w:cstheme="minorHAnsi"/>
          <w:b/>
          <w:bCs/>
          <w:sz w:val="21"/>
          <w:szCs w:val="21"/>
        </w:rPr>
      </w:pPr>
      <w:r w:rsidRPr="007A0A15">
        <w:rPr>
          <w:rFonts w:asciiTheme="minorHAnsi" w:hAnsiTheme="minorHAnsi" w:cstheme="minorHAnsi"/>
          <w:b/>
          <w:bCs/>
          <w:sz w:val="21"/>
          <w:szCs w:val="21"/>
        </w:rPr>
        <w:t xml:space="preserve">TANIMLAR </w:t>
      </w:r>
    </w:p>
    <w:p w:rsidR="007A0A15" w:rsidRPr="007A0A15" w:rsidRDefault="007A0A15" w:rsidP="007A0A15">
      <w:pPr>
        <w:pStyle w:val="Default"/>
        <w:spacing w:before="120" w:after="120"/>
        <w:rPr>
          <w:rFonts w:asciiTheme="minorHAnsi" w:hAnsiTheme="minorHAnsi" w:cstheme="minorHAnsi"/>
          <w:sz w:val="21"/>
          <w:szCs w:val="21"/>
        </w:rPr>
      </w:pPr>
      <w:r w:rsidRPr="007A0A15">
        <w:rPr>
          <w:rFonts w:asciiTheme="minorHAnsi" w:hAnsiTheme="minorHAnsi" w:cstheme="minorHAnsi"/>
          <w:b/>
          <w:bCs/>
          <w:sz w:val="21"/>
          <w:szCs w:val="21"/>
        </w:rPr>
        <w:t xml:space="preserve">Madde 3. </w:t>
      </w:r>
      <w:r w:rsidRPr="007A0A15">
        <w:rPr>
          <w:rFonts w:asciiTheme="minorHAnsi" w:hAnsiTheme="minorHAnsi" w:cstheme="minorHAnsi"/>
          <w:sz w:val="21"/>
          <w:szCs w:val="21"/>
        </w:rPr>
        <w:t xml:space="preserve">Bu yönergede geçen; </w:t>
      </w:r>
    </w:p>
    <w:p w:rsidR="00AC39BB" w:rsidRPr="007A0A15" w:rsidRDefault="00AC39BB" w:rsidP="00AC39BB">
      <w:pPr>
        <w:pStyle w:val="AralkYok"/>
        <w:spacing w:before="120" w:after="120"/>
        <w:jc w:val="both"/>
        <w:rPr>
          <w:rFonts w:eastAsiaTheme="minorHAnsi" w:cstheme="minorHAnsi"/>
          <w:bCs/>
          <w:color w:val="000000"/>
          <w:sz w:val="21"/>
          <w:szCs w:val="21"/>
          <w:lang w:eastAsia="en-US"/>
        </w:rPr>
      </w:pPr>
      <w:r>
        <w:rPr>
          <w:rFonts w:cstheme="minorHAnsi"/>
          <w:b/>
          <w:sz w:val="21"/>
          <w:szCs w:val="21"/>
        </w:rPr>
        <w:t xml:space="preserve">a. </w:t>
      </w:r>
      <w:r w:rsidRPr="007A0A15">
        <w:rPr>
          <w:rFonts w:cstheme="minorHAnsi"/>
          <w:b/>
          <w:sz w:val="21"/>
          <w:szCs w:val="21"/>
        </w:rPr>
        <w:t>Akademik Danışman</w:t>
      </w:r>
      <w:r w:rsidRPr="007A0A15">
        <w:rPr>
          <w:rFonts w:cstheme="minorHAnsi"/>
          <w:sz w:val="21"/>
          <w:szCs w:val="21"/>
        </w:rPr>
        <w:t xml:space="preserve">: </w:t>
      </w:r>
      <w:r w:rsidRPr="007A0A15">
        <w:rPr>
          <w:rFonts w:eastAsiaTheme="minorHAnsi" w:cstheme="minorHAnsi"/>
          <w:bCs/>
          <w:color w:val="000000"/>
          <w:sz w:val="21"/>
          <w:szCs w:val="21"/>
          <w:lang w:eastAsia="en-US"/>
        </w:rPr>
        <w:t>İş Sağlığı ve Güvenliği Bölümünün öğretim elemanları arasından, ilgili bölüm başkanı tarafından görevlendirilen, öğretim elemanlarını ve yardımcılarıdır. Danışmanı olduğu sınıfın Staj notunu girmekten sorumlu öğretim elemanı olup, görev tanımı Siirt Üniversitesi Öğrenci Danışmanlığı Yönergesinde ifade edildiği şekildedir.</w:t>
      </w:r>
    </w:p>
    <w:p w:rsidR="00AC39BB" w:rsidRPr="007A0A15" w:rsidRDefault="00AC39BB" w:rsidP="00AC39BB">
      <w:pPr>
        <w:pStyle w:val="Default"/>
        <w:spacing w:before="120" w:after="120"/>
        <w:jc w:val="both"/>
        <w:rPr>
          <w:rFonts w:asciiTheme="minorHAnsi" w:hAnsiTheme="minorHAnsi" w:cstheme="minorHAnsi"/>
          <w:sz w:val="21"/>
          <w:szCs w:val="21"/>
        </w:rPr>
      </w:pPr>
      <w:r>
        <w:rPr>
          <w:rFonts w:asciiTheme="minorHAnsi" w:hAnsiTheme="minorHAnsi" w:cstheme="minorHAnsi"/>
          <w:b/>
          <w:bCs/>
          <w:sz w:val="21"/>
          <w:szCs w:val="21"/>
        </w:rPr>
        <w:t xml:space="preserve">b. </w:t>
      </w:r>
      <w:r w:rsidRPr="007A0A15">
        <w:rPr>
          <w:rFonts w:asciiTheme="minorHAnsi" w:hAnsiTheme="minorHAnsi" w:cstheme="minorHAnsi"/>
          <w:b/>
          <w:bCs/>
          <w:sz w:val="21"/>
          <w:szCs w:val="21"/>
        </w:rPr>
        <w:t xml:space="preserve">Bölüm: </w:t>
      </w:r>
      <w:r w:rsidRPr="007A0A15">
        <w:rPr>
          <w:rFonts w:asciiTheme="minorHAnsi" w:hAnsiTheme="minorHAnsi" w:cstheme="minorHAnsi"/>
          <w:sz w:val="21"/>
          <w:szCs w:val="21"/>
        </w:rPr>
        <w:t xml:space="preserve">Yüksekokul bünyesinde lisans öğretimi yapan </w:t>
      </w:r>
      <w:r w:rsidRPr="007A0A15">
        <w:rPr>
          <w:rFonts w:asciiTheme="minorHAnsi" w:hAnsiTheme="minorHAnsi" w:cstheme="minorHAnsi"/>
          <w:i/>
          <w:sz w:val="21"/>
          <w:szCs w:val="21"/>
        </w:rPr>
        <w:t>İş Sağlığı ve Güvenliği Bölümü</w:t>
      </w:r>
      <w:r w:rsidRPr="007A0A15">
        <w:rPr>
          <w:rFonts w:asciiTheme="minorHAnsi" w:hAnsiTheme="minorHAnsi" w:cstheme="minorHAnsi"/>
          <w:sz w:val="21"/>
          <w:szCs w:val="21"/>
        </w:rPr>
        <w:t xml:space="preserve"> akademik birimini, </w:t>
      </w:r>
    </w:p>
    <w:p w:rsidR="00AC39BB" w:rsidRPr="007A0A15" w:rsidRDefault="00AC39BB" w:rsidP="00AC39BB">
      <w:pPr>
        <w:pStyle w:val="Default"/>
        <w:spacing w:before="120" w:after="120"/>
        <w:jc w:val="both"/>
        <w:rPr>
          <w:rFonts w:asciiTheme="minorHAnsi" w:hAnsiTheme="minorHAnsi" w:cstheme="minorHAnsi"/>
          <w:sz w:val="21"/>
          <w:szCs w:val="21"/>
        </w:rPr>
      </w:pPr>
      <w:r>
        <w:rPr>
          <w:rFonts w:asciiTheme="minorHAnsi" w:hAnsiTheme="minorHAnsi" w:cstheme="minorHAnsi"/>
          <w:b/>
          <w:bCs/>
          <w:sz w:val="21"/>
          <w:szCs w:val="21"/>
        </w:rPr>
        <w:t xml:space="preserve">c. </w:t>
      </w:r>
      <w:r w:rsidRPr="007A0A15">
        <w:rPr>
          <w:rFonts w:asciiTheme="minorHAnsi" w:hAnsiTheme="minorHAnsi" w:cstheme="minorHAnsi"/>
          <w:b/>
          <w:bCs/>
          <w:sz w:val="21"/>
          <w:szCs w:val="21"/>
        </w:rPr>
        <w:t xml:space="preserve">Dönem İçi Staj: </w:t>
      </w:r>
      <w:r w:rsidRPr="007A0A15">
        <w:rPr>
          <w:rFonts w:asciiTheme="minorHAnsi" w:hAnsiTheme="minorHAnsi" w:cstheme="minorHAnsi"/>
          <w:sz w:val="21"/>
          <w:szCs w:val="21"/>
        </w:rPr>
        <w:t xml:space="preserve">Yaz stajı dışındaki tüm derslerini başarıyla tamamlamış ve mezuniyet için sadece staj eksiği kalmış olan öğrenciler ile bir yarıyıl içinde almış olduğu tüm derslerden devam zorunluluğu olmayan (uygulamalı dersi bulunmayan) öğrencilerin </w:t>
      </w:r>
      <w:r w:rsidRPr="007A0A15">
        <w:rPr>
          <w:rFonts w:asciiTheme="minorHAnsi" w:hAnsiTheme="minorHAnsi" w:cstheme="minorHAnsi"/>
          <w:i/>
          <w:sz w:val="21"/>
          <w:szCs w:val="21"/>
          <w:u w:val="single"/>
        </w:rPr>
        <w:t>Yüksekokul / Bölüm Staj Komisyonu’</w:t>
      </w:r>
      <w:r w:rsidRPr="007A0A15">
        <w:rPr>
          <w:rFonts w:asciiTheme="minorHAnsi" w:hAnsiTheme="minorHAnsi" w:cstheme="minorHAnsi"/>
          <w:sz w:val="21"/>
          <w:szCs w:val="21"/>
        </w:rPr>
        <w:t xml:space="preserve">nun uygun görüşü ile </w:t>
      </w:r>
      <w:r w:rsidRPr="007A0A15">
        <w:rPr>
          <w:rFonts w:asciiTheme="minorHAnsi" w:hAnsiTheme="minorHAnsi" w:cstheme="minorHAnsi"/>
          <w:i/>
          <w:sz w:val="21"/>
          <w:szCs w:val="21"/>
        </w:rPr>
        <w:t>eğitim-öğretim dönemleri içinde yapacakları stajı</w:t>
      </w:r>
      <w:r w:rsidRPr="007A0A15">
        <w:rPr>
          <w:rFonts w:asciiTheme="minorHAnsi" w:hAnsiTheme="minorHAnsi" w:cstheme="minorHAnsi"/>
          <w:sz w:val="21"/>
          <w:szCs w:val="21"/>
        </w:rPr>
        <w:t xml:space="preserve">, </w:t>
      </w:r>
    </w:p>
    <w:p w:rsidR="00AC39BB" w:rsidRPr="007A0A15" w:rsidRDefault="00AC39BB" w:rsidP="00AC39BB">
      <w:pPr>
        <w:pStyle w:val="Default"/>
        <w:spacing w:before="120" w:after="120"/>
        <w:jc w:val="both"/>
        <w:rPr>
          <w:rFonts w:cstheme="minorHAnsi"/>
          <w:bCs/>
          <w:sz w:val="21"/>
          <w:szCs w:val="21"/>
        </w:rPr>
      </w:pPr>
      <w:r>
        <w:rPr>
          <w:rFonts w:cstheme="minorHAnsi"/>
          <w:b/>
          <w:bCs/>
          <w:sz w:val="21"/>
          <w:szCs w:val="21"/>
        </w:rPr>
        <w:t xml:space="preserve">ç. </w:t>
      </w:r>
      <w:r w:rsidRPr="007A0A15">
        <w:rPr>
          <w:rFonts w:cstheme="minorHAnsi"/>
          <w:b/>
          <w:bCs/>
          <w:sz w:val="21"/>
          <w:szCs w:val="21"/>
        </w:rPr>
        <w:t xml:space="preserve">İş Güvenliği Uzmanı (İGU): </w:t>
      </w:r>
      <w:r w:rsidRPr="007A0A15">
        <w:rPr>
          <w:rFonts w:cstheme="minorHAnsi"/>
          <w:bCs/>
          <w:sz w:val="21"/>
          <w:szCs w:val="21"/>
        </w:rPr>
        <w:t>İş sağlığı ve güvenliği hizmetlerinde görevlendirilmek üzere Bakanlıkça belgelendirilmiş mühendis, mimar veya teknik elemanı,</w:t>
      </w:r>
    </w:p>
    <w:p w:rsidR="00AC39BB" w:rsidRPr="00AC39BB" w:rsidRDefault="00AC39BB" w:rsidP="00AC39BB">
      <w:pPr>
        <w:shd w:val="clear" w:color="auto" w:fill="FFFFFF"/>
        <w:spacing w:before="120" w:after="120" w:line="240" w:lineRule="auto"/>
        <w:jc w:val="both"/>
        <w:rPr>
          <w:rFonts w:eastAsia="Times New Roman" w:cstheme="minorHAnsi"/>
          <w:color w:val="222222"/>
          <w:sz w:val="21"/>
          <w:szCs w:val="21"/>
          <w:lang w:eastAsia="tr-TR"/>
        </w:rPr>
      </w:pPr>
      <w:r>
        <w:rPr>
          <w:rFonts w:eastAsia="Times New Roman" w:cstheme="minorHAnsi"/>
          <w:b/>
          <w:color w:val="222222"/>
          <w:sz w:val="21"/>
          <w:szCs w:val="21"/>
          <w:lang w:eastAsia="tr-TR"/>
        </w:rPr>
        <w:t xml:space="preserve">d. </w:t>
      </w:r>
      <w:r w:rsidRPr="00AC39BB">
        <w:rPr>
          <w:rFonts w:eastAsia="Times New Roman" w:cstheme="minorHAnsi"/>
          <w:b/>
          <w:color w:val="222222"/>
          <w:sz w:val="21"/>
          <w:szCs w:val="21"/>
          <w:lang w:eastAsia="tr-TR"/>
        </w:rPr>
        <w:t xml:space="preserve">İşyeri Sağlık ve Güvenlik Birimi (İSGB): </w:t>
      </w:r>
      <w:r w:rsidRPr="00AC39BB">
        <w:rPr>
          <w:rFonts w:eastAsia="Times New Roman" w:cstheme="minorHAnsi"/>
          <w:color w:val="222222"/>
          <w:sz w:val="21"/>
          <w:szCs w:val="21"/>
          <w:lang w:eastAsia="tr-TR"/>
        </w:rPr>
        <w:t>İşyerlerinde iş sağlığı ve güvenliği hizmetlerini yürütmek üzere kurulan, gerekli donanım ve personele sahip olan birimi,</w:t>
      </w:r>
    </w:p>
    <w:p w:rsidR="00AC39BB" w:rsidRPr="007A0A15" w:rsidRDefault="00AC39BB" w:rsidP="00AC39BB">
      <w:pPr>
        <w:pStyle w:val="Default"/>
        <w:spacing w:before="120" w:after="120"/>
        <w:jc w:val="both"/>
        <w:rPr>
          <w:rFonts w:asciiTheme="minorHAnsi" w:hAnsiTheme="minorHAnsi" w:cstheme="minorHAnsi"/>
          <w:i/>
          <w:sz w:val="21"/>
          <w:szCs w:val="21"/>
        </w:rPr>
      </w:pPr>
      <w:r>
        <w:rPr>
          <w:rFonts w:asciiTheme="minorHAnsi" w:hAnsiTheme="minorHAnsi" w:cstheme="minorHAnsi"/>
          <w:b/>
          <w:bCs/>
          <w:sz w:val="21"/>
          <w:szCs w:val="21"/>
        </w:rPr>
        <w:t xml:space="preserve">e. </w:t>
      </w:r>
      <w:r w:rsidRPr="007A0A15">
        <w:rPr>
          <w:rFonts w:asciiTheme="minorHAnsi" w:hAnsiTheme="minorHAnsi" w:cstheme="minorHAnsi"/>
          <w:b/>
          <w:bCs/>
          <w:sz w:val="21"/>
          <w:szCs w:val="21"/>
        </w:rPr>
        <w:t xml:space="preserve">Komisyon: </w:t>
      </w:r>
      <w:r w:rsidRPr="007A0A15">
        <w:rPr>
          <w:rFonts w:asciiTheme="minorHAnsi" w:hAnsiTheme="minorHAnsi" w:cstheme="minorHAnsi"/>
          <w:i/>
          <w:sz w:val="21"/>
          <w:szCs w:val="21"/>
        </w:rPr>
        <w:t>Yüksekokul / Bölüm Staj Komisyonu’nu,</w:t>
      </w:r>
    </w:p>
    <w:p w:rsidR="00AC39BB" w:rsidRPr="00AC39BB" w:rsidRDefault="00AC39BB" w:rsidP="00AC39BB">
      <w:pPr>
        <w:autoSpaceDE w:val="0"/>
        <w:autoSpaceDN w:val="0"/>
        <w:adjustRightInd w:val="0"/>
        <w:spacing w:before="120" w:after="120" w:line="240" w:lineRule="auto"/>
        <w:rPr>
          <w:rFonts w:cstheme="minorHAnsi"/>
          <w:color w:val="000000"/>
          <w:sz w:val="21"/>
          <w:szCs w:val="21"/>
        </w:rPr>
      </w:pPr>
      <w:r>
        <w:rPr>
          <w:rFonts w:cstheme="minorHAnsi"/>
          <w:b/>
          <w:bCs/>
          <w:color w:val="000000"/>
          <w:sz w:val="21"/>
          <w:szCs w:val="21"/>
        </w:rPr>
        <w:t xml:space="preserve">f. </w:t>
      </w:r>
      <w:r w:rsidRPr="00AC39BB">
        <w:rPr>
          <w:rFonts w:cstheme="minorHAnsi"/>
          <w:b/>
          <w:bCs/>
          <w:color w:val="000000"/>
          <w:sz w:val="21"/>
          <w:szCs w:val="21"/>
        </w:rPr>
        <w:t xml:space="preserve">Kurul: </w:t>
      </w:r>
      <w:r w:rsidRPr="00AC39BB">
        <w:rPr>
          <w:rFonts w:cstheme="minorHAnsi"/>
          <w:bCs/>
          <w:i/>
          <w:color w:val="000000"/>
          <w:sz w:val="21"/>
          <w:szCs w:val="21"/>
        </w:rPr>
        <w:t>Yüksekokul Kurulu</w:t>
      </w:r>
      <w:r w:rsidRPr="00AC39BB">
        <w:rPr>
          <w:rFonts w:cstheme="minorHAnsi"/>
          <w:bCs/>
          <w:color w:val="000000"/>
          <w:sz w:val="21"/>
          <w:szCs w:val="21"/>
        </w:rPr>
        <w:t>’nu,</w:t>
      </w:r>
    </w:p>
    <w:p w:rsidR="00AC39BB" w:rsidRPr="00AC39BB" w:rsidRDefault="00AC39BB" w:rsidP="00AC39BB">
      <w:pPr>
        <w:shd w:val="clear" w:color="auto" w:fill="FFFFFF"/>
        <w:spacing w:before="120" w:after="120" w:line="240" w:lineRule="auto"/>
        <w:jc w:val="both"/>
        <w:rPr>
          <w:rFonts w:cstheme="minorHAnsi"/>
          <w:sz w:val="21"/>
          <w:szCs w:val="21"/>
        </w:rPr>
      </w:pPr>
      <w:r>
        <w:rPr>
          <w:rFonts w:cstheme="minorHAnsi"/>
          <w:b/>
          <w:sz w:val="21"/>
          <w:szCs w:val="21"/>
        </w:rPr>
        <w:t xml:space="preserve">g. </w:t>
      </w:r>
      <w:r w:rsidRPr="00AC39BB">
        <w:rPr>
          <w:rFonts w:cstheme="minorHAnsi"/>
          <w:b/>
          <w:sz w:val="21"/>
          <w:szCs w:val="21"/>
        </w:rPr>
        <w:t>Ortak Sağlık Güvenlik Birimi (OSGB):</w:t>
      </w:r>
      <w:r w:rsidRPr="00AC39BB">
        <w:rPr>
          <w:rFonts w:cstheme="minorHAnsi"/>
          <w:sz w:val="21"/>
          <w:szCs w:val="21"/>
        </w:rPr>
        <w:t xml:space="preserve"> Kamu kurum ve kuruluşları, organize sanayi bölgeleri ile Türk Ticaret Kanununa göre faaliyet gösteren şirketler tarafından, işyerlerine iş sağlığı ve güvenliği hizmetlerini sunmak üzere kurulan gerekli donanım ve personele sahip olan ve Bakanlıkça yetkilendirilen birimi,</w:t>
      </w:r>
    </w:p>
    <w:p w:rsidR="00AC39BB" w:rsidRPr="007A0A15" w:rsidRDefault="00AC39BB" w:rsidP="00AC39BB">
      <w:pPr>
        <w:pStyle w:val="Default"/>
        <w:spacing w:before="120" w:after="120"/>
        <w:jc w:val="both"/>
        <w:rPr>
          <w:rFonts w:asciiTheme="minorHAnsi" w:hAnsiTheme="minorHAnsi" w:cstheme="minorHAnsi"/>
          <w:b/>
          <w:bCs/>
          <w:sz w:val="21"/>
          <w:szCs w:val="21"/>
        </w:rPr>
      </w:pPr>
      <w:r>
        <w:rPr>
          <w:rFonts w:asciiTheme="minorHAnsi" w:hAnsiTheme="minorHAnsi" w:cstheme="minorHAnsi"/>
          <w:b/>
          <w:bCs/>
          <w:sz w:val="21"/>
          <w:szCs w:val="21"/>
        </w:rPr>
        <w:t xml:space="preserve">ğ. </w:t>
      </w:r>
      <w:r w:rsidRPr="007A0A15">
        <w:rPr>
          <w:rFonts w:asciiTheme="minorHAnsi" w:hAnsiTheme="minorHAnsi" w:cstheme="minorHAnsi"/>
          <w:b/>
          <w:bCs/>
          <w:sz w:val="21"/>
          <w:szCs w:val="21"/>
        </w:rPr>
        <w:t xml:space="preserve">Öğrenci: </w:t>
      </w:r>
      <w:r w:rsidRPr="007A0A15">
        <w:rPr>
          <w:rFonts w:asciiTheme="minorHAnsi" w:hAnsiTheme="minorHAnsi" w:cstheme="minorHAnsi"/>
          <w:sz w:val="21"/>
          <w:szCs w:val="21"/>
        </w:rPr>
        <w:t xml:space="preserve">İş Sağlığı ve Güvenliği Bölümünde öğrenim gören </w:t>
      </w:r>
      <w:r w:rsidRPr="007A0A15">
        <w:rPr>
          <w:rFonts w:asciiTheme="minorHAnsi" w:hAnsiTheme="minorHAnsi" w:cstheme="minorHAnsi"/>
          <w:i/>
          <w:sz w:val="21"/>
          <w:szCs w:val="21"/>
        </w:rPr>
        <w:t>lisans öğrencisini</w:t>
      </w:r>
      <w:r w:rsidRPr="007A0A15">
        <w:rPr>
          <w:rFonts w:asciiTheme="minorHAnsi" w:hAnsiTheme="minorHAnsi" w:cstheme="minorHAnsi"/>
          <w:sz w:val="21"/>
          <w:szCs w:val="21"/>
        </w:rPr>
        <w:t>,</w:t>
      </w:r>
    </w:p>
    <w:p w:rsidR="00AC39BB" w:rsidRPr="007A0A15" w:rsidRDefault="00AC39BB" w:rsidP="00AC39BB">
      <w:pPr>
        <w:pStyle w:val="Default"/>
        <w:spacing w:before="120" w:after="120"/>
        <w:rPr>
          <w:rFonts w:asciiTheme="minorHAnsi" w:hAnsiTheme="minorHAnsi" w:cstheme="minorHAnsi"/>
          <w:sz w:val="21"/>
          <w:szCs w:val="21"/>
        </w:rPr>
      </w:pPr>
      <w:r>
        <w:rPr>
          <w:rFonts w:asciiTheme="minorHAnsi" w:hAnsiTheme="minorHAnsi" w:cstheme="minorHAnsi"/>
          <w:b/>
          <w:sz w:val="21"/>
          <w:szCs w:val="21"/>
        </w:rPr>
        <w:t xml:space="preserve">h. </w:t>
      </w:r>
      <w:r w:rsidRPr="007A0A15">
        <w:rPr>
          <w:rFonts w:asciiTheme="minorHAnsi" w:hAnsiTheme="minorHAnsi" w:cstheme="minorHAnsi"/>
          <w:b/>
          <w:sz w:val="21"/>
          <w:szCs w:val="21"/>
        </w:rPr>
        <w:t>Senato:</w:t>
      </w:r>
      <w:r w:rsidRPr="007A0A15">
        <w:rPr>
          <w:rFonts w:asciiTheme="minorHAnsi" w:hAnsiTheme="minorHAnsi" w:cstheme="minorHAnsi"/>
          <w:sz w:val="21"/>
          <w:szCs w:val="21"/>
        </w:rPr>
        <w:t xml:space="preserve"> Üniversite </w:t>
      </w:r>
      <w:r w:rsidRPr="007A0A15">
        <w:rPr>
          <w:rFonts w:asciiTheme="minorHAnsi" w:hAnsiTheme="minorHAnsi" w:cstheme="minorHAnsi"/>
          <w:i/>
          <w:sz w:val="21"/>
          <w:szCs w:val="21"/>
        </w:rPr>
        <w:t>Senatosu</w:t>
      </w:r>
      <w:r w:rsidRPr="007A0A15">
        <w:rPr>
          <w:rFonts w:asciiTheme="minorHAnsi" w:hAnsiTheme="minorHAnsi" w:cstheme="minorHAnsi"/>
          <w:sz w:val="21"/>
          <w:szCs w:val="21"/>
        </w:rPr>
        <w:t>’nu,</w:t>
      </w:r>
    </w:p>
    <w:p w:rsidR="00AC39BB" w:rsidRPr="00AC39BB" w:rsidRDefault="00AC39BB" w:rsidP="00AC39BB">
      <w:pPr>
        <w:shd w:val="clear" w:color="auto" w:fill="FFFFFF"/>
        <w:spacing w:before="120" w:after="120" w:line="240" w:lineRule="auto"/>
        <w:jc w:val="both"/>
        <w:rPr>
          <w:rFonts w:eastAsia="Times New Roman" w:cstheme="minorHAnsi"/>
          <w:color w:val="222222"/>
          <w:sz w:val="21"/>
          <w:szCs w:val="21"/>
          <w:lang w:eastAsia="tr-TR"/>
        </w:rPr>
      </w:pPr>
      <w:r>
        <w:rPr>
          <w:rFonts w:cstheme="minorHAnsi"/>
          <w:b/>
          <w:color w:val="000000"/>
          <w:sz w:val="21"/>
          <w:szCs w:val="21"/>
        </w:rPr>
        <w:t xml:space="preserve">ı. </w:t>
      </w:r>
      <w:r w:rsidRPr="00AC39BB">
        <w:rPr>
          <w:rFonts w:cstheme="minorHAnsi"/>
          <w:b/>
          <w:color w:val="000000"/>
          <w:sz w:val="21"/>
          <w:szCs w:val="21"/>
        </w:rPr>
        <w:t>Staj Yeri (Kurum/İşyeri):</w:t>
      </w:r>
      <w:r w:rsidRPr="00AC39BB">
        <w:rPr>
          <w:rFonts w:cstheme="minorHAnsi"/>
          <w:color w:val="000000"/>
          <w:sz w:val="21"/>
          <w:szCs w:val="21"/>
        </w:rPr>
        <w:t xml:space="preserve"> Öğrencinin, </w:t>
      </w:r>
      <w:r w:rsidRPr="00AC39BB">
        <w:rPr>
          <w:rFonts w:cstheme="minorHAnsi"/>
          <w:i/>
          <w:sz w:val="21"/>
          <w:szCs w:val="21"/>
        </w:rPr>
        <w:t>T.C. Çalışma, Sosyal Hizmetler ve Aile Bakanlığı</w:t>
      </w:r>
      <w:r w:rsidRPr="00AC39BB">
        <w:rPr>
          <w:rFonts w:cstheme="minorHAnsi"/>
          <w:sz w:val="21"/>
          <w:szCs w:val="21"/>
        </w:rPr>
        <w:t>’na bağlı</w:t>
      </w:r>
      <w:r w:rsidRPr="00AC39BB">
        <w:rPr>
          <w:rFonts w:cstheme="minorHAnsi"/>
          <w:i/>
          <w:sz w:val="21"/>
          <w:szCs w:val="21"/>
        </w:rPr>
        <w:t xml:space="preserve"> İş Sağlığı ve Güvenliği Genel Müdürlüğü</w:t>
      </w:r>
      <w:r w:rsidRPr="00AC39BB">
        <w:rPr>
          <w:rFonts w:cstheme="minorHAnsi"/>
          <w:sz w:val="21"/>
          <w:szCs w:val="21"/>
        </w:rPr>
        <w:t xml:space="preserve"> tarafından takibi yapılan </w:t>
      </w:r>
      <w:r w:rsidRPr="00AC39BB">
        <w:rPr>
          <w:rFonts w:cstheme="minorHAnsi"/>
          <w:b/>
          <w:i/>
          <w:sz w:val="21"/>
          <w:szCs w:val="21"/>
        </w:rPr>
        <w:t>İş Sağlığı ve Güvenliği Kayıt, Takip ve İzleme Programı</w:t>
      </w:r>
      <w:r w:rsidRPr="00AC39BB">
        <w:rPr>
          <w:rFonts w:cstheme="minorHAnsi"/>
          <w:sz w:val="21"/>
          <w:szCs w:val="21"/>
        </w:rPr>
        <w:t>’nda (</w:t>
      </w:r>
      <w:r w:rsidRPr="00AC39BB">
        <w:rPr>
          <w:rFonts w:cstheme="minorHAnsi"/>
          <w:b/>
          <w:i/>
          <w:sz w:val="21"/>
          <w:szCs w:val="21"/>
        </w:rPr>
        <w:t>İSG-KATİP</w:t>
      </w:r>
      <w:r w:rsidRPr="00AC39BB">
        <w:rPr>
          <w:rFonts w:cstheme="minorHAnsi"/>
          <w:sz w:val="21"/>
          <w:szCs w:val="21"/>
        </w:rPr>
        <w:t xml:space="preserve"> sisteminde) </w:t>
      </w:r>
      <w:r w:rsidRPr="00AC39BB">
        <w:rPr>
          <w:rFonts w:cstheme="minorHAnsi"/>
          <w:b/>
          <w:i/>
          <w:sz w:val="21"/>
          <w:szCs w:val="21"/>
          <w:u w:val="single"/>
        </w:rPr>
        <w:t>içe dönük atama kaydı bulunan</w:t>
      </w:r>
      <w:r w:rsidRPr="00AC39BB">
        <w:rPr>
          <w:rFonts w:cstheme="minorHAnsi"/>
          <w:i/>
          <w:sz w:val="21"/>
          <w:szCs w:val="21"/>
          <w:u w:val="single"/>
        </w:rPr>
        <w:t xml:space="preserve"> </w:t>
      </w:r>
      <w:r w:rsidRPr="00AC39BB">
        <w:rPr>
          <w:rFonts w:cstheme="minorHAnsi"/>
          <w:b/>
          <w:i/>
          <w:sz w:val="21"/>
          <w:szCs w:val="21"/>
          <w:u w:val="single"/>
        </w:rPr>
        <w:t>en az bir “İş Güvenliği Uzmanı</w:t>
      </w:r>
      <w:r w:rsidRPr="00AC39BB">
        <w:rPr>
          <w:rFonts w:cstheme="minorHAnsi"/>
          <w:sz w:val="21"/>
          <w:szCs w:val="21"/>
        </w:rPr>
        <w:t>”</w:t>
      </w:r>
      <w:r w:rsidRPr="00AC39BB">
        <w:rPr>
          <w:rFonts w:cstheme="minorHAnsi"/>
          <w:b/>
          <w:i/>
          <w:sz w:val="21"/>
          <w:szCs w:val="21"/>
        </w:rPr>
        <w:t xml:space="preserve"> </w:t>
      </w:r>
      <w:r w:rsidRPr="00AC39BB">
        <w:rPr>
          <w:rFonts w:cstheme="minorHAnsi"/>
          <w:color w:val="000000"/>
          <w:sz w:val="21"/>
          <w:szCs w:val="21"/>
        </w:rPr>
        <w:t>nezdinde staj yapması şartıyla, “</w:t>
      </w:r>
      <w:r w:rsidRPr="00AC39BB">
        <w:rPr>
          <w:rFonts w:eastAsia="Times New Roman" w:cstheme="minorHAnsi"/>
          <w:color w:val="222222"/>
          <w:sz w:val="21"/>
          <w:szCs w:val="21"/>
          <w:lang w:eastAsia="tr-TR"/>
        </w:rPr>
        <w:t xml:space="preserve">6331 sayılı İş Sağlığı ve Güvenliği (İSG) Kanunu kapsamına giren ve kanun kapsamında tanımlanmış olan asgari sayıda çalışanı bulunan çok tehlikeli, tehlikeli veya az tehlikeli sınıfa giren, kamu kurumu veya sanayiden sayılan işyerlerinde”, bu işyerlerinin </w:t>
      </w:r>
      <w:r w:rsidRPr="00AC39BB">
        <w:rPr>
          <w:rFonts w:eastAsia="Times New Roman" w:cstheme="minorHAnsi"/>
          <w:b/>
          <w:color w:val="222222"/>
          <w:sz w:val="21"/>
          <w:szCs w:val="21"/>
          <w:lang w:eastAsia="tr-TR"/>
        </w:rPr>
        <w:t>İşyeri Sağlık ve Güvenlik Birimi</w:t>
      </w:r>
      <w:r w:rsidRPr="00AC39BB">
        <w:rPr>
          <w:rFonts w:eastAsia="Times New Roman" w:cstheme="minorHAnsi"/>
          <w:color w:val="222222"/>
          <w:sz w:val="21"/>
          <w:szCs w:val="21"/>
          <w:lang w:eastAsia="tr-TR"/>
        </w:rPr>
        <w:t>’nde</w:t>
      </w:r>
      <w:r w:rsidRPr="00AC39BB">
        <w:rPr>
          <w:rFonts w:eastAsia="Times New Roman" w:cstheme="minorHAnsi"/>
          <w:b/>
          <w:color w:val="222222"/>
          <w:sz w:val="21"/>
          <w:szCs w:val="21"/>
          <w:lang w:eastAsia="tr-TR"/>
        </w:rPr>
        <w:t xml:space="preserve"> </w:t>
      </w:r>
      <w:r w:rsidRPr="00AC39BB">
        <w:rPr>
          <w:rFonts w:eastAsia="Times New Roman" w:cstheme="minorHAnsi"/>
          <w:b/>
          <w:color w:val="222222"/>
          <w:sz w:val="21"/>
          <w:szCs w:val="21"/>
          <w:lang w:eastAsia="tr-TR"/>
        </w:rPr>
        <w:lastRenderedPageBreak/>
        <w:t>(İSGB)</w:t>
      </w:r>
      <w:r w:rsidRPr="00AC39BB">
        <w:rPr>
          <w:rFonts w:eastAsia="Times New Roman" w:cstheme="minorHAnsi"/>
          <w:color w:val="222222"/>
          <w:sz w:val="21"/>
          <w:szCs w:val="21"/>
          <w:lang w:eastAsia="tr-TR"/>
        </w:rPr>
        <w:t xml:space="preserve"> veya ilgili kanunda tanımlanan tüm işkollarına özel İSG hizmeti veren </w:t>
      </w:r>
      <w:r w:rsidRPr="00AC39BB">
        <w:rPr>
          <w:rFonts w:cstheme="minorHAnsi"/>
          <w:b/>
          <w:sz w:val="21"/>
          <w:szCs w:val="21"/>
        </w:rPr>
        <w:t>Ortak Sağlık Güvenlik Birimi</w:t>
      </w:r>
      <w:r w:rsidRPr="00AC39BB">
        <w:rPr>
          <w:rFonts w:cstheme="minorHAnsi"/>
          <w:sz w:val="21"/>
          <w:szCs w:val="21"/>
        </w:rPr>
        <w:t>’nde</w:t>
      </w:r>
      <w:r w:rsidRPr="00AC39BB">
        <w:rPr>
          <w:rFonts w:cstheme="minorHAnsi"/>
          <w:b/>
          <w:sz w:val="21"/>
          <w:szCs w:val="21"/>
        </w:rPr>
        <w:t xml:space="preserve"> (OSGB) </w:t>
      </w:r>
      <w:r w:rsidRPr="00AC39BB">
        <w:rPr>
          <w:rFonts w:cstheme="minorHAnsi"/>
          <w:sz w:val="21"/>
          <w:szCs w:val="21"/>
        </w:rPr>
        <w:t>veya</w:t>
      </w:r>
      <w:r w:rsidRPr="00AC39BB">
        <w:rPr>
          <w:rFonts w:eastAsia="Times New Roman" w:cstheme="minorHAnsi"/>
          <w:color w:val="222222"/>
          <w:sz w:val="21"/>
          <w:szCs w:val="21"/>
          <w:lang w:eastAsia="tr-TR"/>
        </w:rPr>
        <w:t xml:space="preserve"> </w:t>
      </w:r>
      <w:r w:rsidRPr="00AC39BB">
        <w:rPr>
          <w:rFonts w:cstheme="minorHAnsi"/>
          <w:sz w:val="21"/>
          <w:szCs w:val="21"/>
        </w:rPr>
        <w:t xml:space="preserve">İSG hizmetlerini yürütmek üzere ilgili bakanlıkça yetkilendirilen </w:t>
      </w:r>
      <w:r w:rsidRPr="00AC39BB">
        <w:rPr>
          <w:rFonts w:eastAsia="Times New Roman" w:cstheme="minorHAnsi"/>
          <w:color w:val="222222"/>
          <w:sz w:val="21"/>
          <w:szCs w:val="21"/>
          <w:lang w:eastAsia="tr-TR"/>
        </w:rPr>
        <w:t>Toplum Sağlığı Merkezlerinin</w:t>
      </w:r>
      <w:r w:rsidRPr="00AC39BB">
        <w:rPr>
          <w:rFonts w:eastAsia="Times New Roman" w:cstheme="minorHAnsi"/>
          <w:b/>
          <w:color w:val="222222"/>
          <w:sz w:val="21"/>
          <w:szCs w:val="21"/>
          <w:lang w:eastAsia="tr-TR"/>
        </w:rPr>
        <w:t xml:space="preserve"> İş Sağlığı ve Güvenliği Birimi</w:t>
      </w:r>
      <w:r w:rsidRPr="00AC39BB">
        <w:rPr>
          <w:rFonts w:eastAsia="Times New Roman" w:cstheme="minorHAnsi"/>
          <w:color w:val="222222"/>
          <w:sz w:val="21"/>
          <w:szCs w:val="21"/>
          <w:lang w:eastAsia="tr-TR"/>
        </w:rPr>
        <w:t>’nde</w:t>
      </w:r>
      <w:r w:rsidRPr="00AC39BB">
        <w:rPr>
          <w:rFonts w:eastAsia="Times New Roman" w:cstheme="minorHAnsi"/>
          <w:b/>
          <w:color w:val="222222"/>
          <w:sz w:val="21"/>
          <w:szCs w:val="21"/>
          <w:lang w:eastAsia="tr-TR"/>
        </w:rPr>
        <w:t xml:space="preserve"> (TSM-İSGB) </w:t>
      </w:r>
      <w:r w:rsidRPr="00AC39BB">
        <w:rPr>
          <w:rFonts w:eastAsia="Times New Roman" w:cstheme="minorHAnsi"/>
          <w:color w:val="222222"/>
          <w:sz w:val="21"/>
          <w:szCs w:val="21"/>
          <w:lang w:eastAsia="tr-TR"/>
        </w:rPr>
        <w:t>staj yapılabilen işyerlerini ifade eder.</w:t>
      </w:r>
    </w:p>
    <w:p w:rsidR="00AC39BB" w:rsidRPr="007A0A15" w:rsidRDefault="00AC39BB" w:rsidP="00AC39BB">
      <w:pPr>
        <w:pStyle w:val="Default"/>
        <w:spacing w:before="120" w:after="120"/>
        <w:jc w:val="both"/>
        <w:rPr>
          <w:rFonts w:asciiTheme="minorHAnsi" w:hAnsiTheme="minorHAnsi" w:cstheme="minorHAnsi"/>
          <w:b/>
          <w:bCs/>
          <w:sz w:val="21"/>
          <w:szCs w:val="21"/>
        </w:rPr>
      </w:pPr>
      <w:r>
        <w:rPr>
          <w:rFonts w:asciiTheme="minorHAnsi" w:hAnsiTheme="minorHAnsi" w:cstheme="minorHAnsi"/>
          <w:b/>
          <w:bCs/>
          <w:sz w:val="21"/>
          <w:szCs w:val="21"/>
        </w:rPr>
        <w:t xml:space="preserve">i. </w:t>
      </w:r>
      <w:r w:rsidRPr="007A0A15">
        <w:rPr>
          <w:rFonts w:asciiTheme="minorHAnsi" w:hAnsiTheme="minorHAnsi" w:cstheme="minorHAnsi"/>
          <w:b/>
          <w:bCs/>
          <w:sz w:val="21"/>
          <w:szCs w:val="21"/>
        </w:rPr>
        <w:t xml:space="preserve">Staj: </w:t>
      </w:r>
      <w:r w:rsidRPr="007A0A15">
        <w:rPr>
          <w:rFonts w:asciiTheme="minorHAnsi" w:hAnsiTheme="minorHAnsi" w:cstheme="minorHAnsi"/>
          <w:bCs/>
          <w:sz w:val="21"/>
          <w:szCs w:val="21"/>
        </w:rPr>
        <w:t xml:space="preserve">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w:t>
      </w:r>
      <w:r w:rsidRPr="007A0A15">
        <w:rPr>
          <w:rFonts w:asciiTheme="minorHAnsi" w:hAnsiTheme="minorHAnsi" w:cstheme="minorHAnsi"/>
          <w:bCs/>
          <w:i/>
          <w:sz w:val="21"/>
          <w:szCs w:val="21"/>
        </w:rPr>
        <w:t>mesleki çalışma</w:t>
      </w:r>
      <w:r w:rsidRPr="007A0A15">
        <w:rPr>
          <w:rFonts w:asciiTheme="minorHAnsi" w:hAnsiTheme="minorHAnsi" w:cstheme="minorHAnsi"/>
          <w:bCs/>
          <w:sz w:val="21"/>
          <w:szCs w:val="21"/>
        </w:rPr>
        <w:t>yı; 3308 S.K</w:t>
      </w:r>
      <w:r w:rsidRPr="007A0A15">
        <w:rPr>
          <w:rFonts w:asciiTheme="minorHAnsi" w:hAnsiTheme="minorHAnsi" w:cstheme="minorHAnsi"/>
          <w:b/>
          <w:bCs/>
          <w:sz w:val="21"/>
          <w:szCs w:val="21"/>
        </w:rPr>
        <w:t xml:space="preserve"> </w:t>
      </w:r>
      <w:r w:rsidRPr="007A0A15">
        <w:rPr>
          <w:rFonts w:asciiTheme="minorHAnsi" w:hAnsiTheme="minorHAnsi" w:cstheme="minorHAnsi"/>
          <w:bCs/>
          <w:sz w:val="21"/>
          <w:szCs w:val="21"/>
        </w:rPr>
        <w:t>(Ek: 2/12/2016-6764/38 md.; Değişik: 18/6/2017-7033/31 md.)</w:t>
      </w:r>
    </w:p>
    <w:p w:rsidR="00AC39BB" w:rsidRPr="00AC39BB" w:rsidRDefault="00AC39BB" w:rsidP="00AC39BB">
      <w:pPr>
        <w:shd w:val="clear" w:color="auto" w:fill="FFFFFF"/>
        <w:spacing w:before="120" w:after="120" w:line="240" w:lineRule="auto"/>
        <w:jc w:val="both"/>
        <w:rPr>
          <w:rFonts w:cstheme="minorHAnsi"/>
          <w:sz w:val="21"/>
          <w:szCs w:val="21"/>
        </w:rPr>
      </w:pPr>
      <w:r>
        <w:rPr>
          <w:rFonts w:eastAsia="Times New Roman" w:cstheme="minorHAnsi"/>
          <w:b/>
          <w:color w:val="222222"/>
          <w:sz w:val="21"/>
          <w:szCs w:val="21"/>
          <w:lang w:eastAsia="tr-TR"/>
        </w:rPr>
        <w:t xml:space="preserve">j. </w:t>
      </w:r>
      <w:r w:rsidRPr="00AC39BB">
        <w:rPr>
          <w:rFonts w:eastAsia="Times New Roman" w:cstheme="minorHAnsi"/>
          <w:b/>
          <w:color w:val="222222"/>
          <w:sz w:val="21"/>
          <w:szCs w:val="21"/>
          <w:lang w:eastAsia="tr-TR"/>
        </w:rPr>
        <w:t>Toplum Sağlığı Merkezi İş Sağlığı ve Güvenliği Birimi (TSM-İSGB):</w:t>
      </w:r>
      <w:r w:rsidRPr="00AC39BB">
        <w:rPr>
          <w:rFonts w:eastAsia="Times New Roman" w:cstheme="minorHAnsi"/>
          <w:color w:val="222222"/>
          <w:sz w:val="21"/>
          <w:szCs w:val="21"/>
          <w:lang w:eastAsia="tr-TR"/>
        </w:rPr>
        <w:t xml:space="preserve"> İ</w:t>
      </w:r>
      <w:r w:rsidRPr="00AC39BB">
        <w:rPr>
          <w:rFonts w:cstheme="minorHAnsi"/>
          <w:sz w:val="21"/>
          <w:szCs w:val="21"/>
        </w:rPr>
        <w:t>ş sağlığı ve güvenliği hizmetlerini yürütmek üzere ilgili Bakanlıkça yetkilendirilen toplum sağlığı merkezine bağlı İSG birimini,</w:t>
      </w:r>
    </w:p>
    <w:p w:rsidR="00AC39BB" w:rsidRPr="007A0A15" w:rsidRDefault="00AC39BB" w:rsidP="00AC39BB">
      <w:pPr>
        <w:pStyle w:val="Default"/>
        <w:spacing w:before="120" w:after="120"/>
        <w:rPr>
          <w:rFonts w:asciiTheme="minorHAnsi" w:hAnsiTheme="minorHAnsi" w:cstheme="minorHAnsi"/>
          <w:sz w:val="21"/>
          <w:szCs w:val="21"/>
        </w:rPr>
      </w:pPr>
      <w:r>
        <w:rPr>
          <w:rFonts w:asciiTheme="minorHAnsi" w:hAnsiTheme="minorHAnsi" w:cstheme="minorHAnsi"/>
          <w:b/>
          <w:sz w:val="21"/>
          <w:szCs w:val="21"/>
        </w:rPr>
        <w:t xml:space="preserve">k. </w:t>
      </w:r>
      <w:r w:rsidRPr="007A0A15">
        <w:rPr>
          <w:rFonts w:asciiTheme="minorHAnsi" w:hAnsiTheme="minorHAnsi" w:cstheme="minorHAnsi"/>
          <w:b/>
          <w:sz w:val="21"/>
          <w:szCs w:val="21"/>
        </w:rPr>
        <w:t>Üniversite:</w:t>
      </w:r>
      <w:r w:rsidRPr="007A0A15">
        <w:rPr>
          <w:rFonts w:asciiTheme="minorHAnsi" w:hAnsiTheme="minorHAnsi" w:cstheme="minorHAnsi"/>
          <w:sz w:val="21"/>
          <w:szCs w:val="21"/>
        </w:rPr>
        <w:t xml:space="preserve"> </w:t>
      </w:r>
      <w:r w:rsidRPr="007A0A15">
        <w:rPr>
          <w:rFonts w:asciiTheme="minorHAnsi" w:hAnsiTheme="minorHAnsi" w:cstheme="minorHAnsi"/>
          <w:i/>
          <w:sz w:val="21"/>
          <w:szCs w:val="21"/>
        </w:rPr>
        <w:t>T.C. Siirt Üniversitesini</w:t>
      </w:r>
      <w:r w:rsidRPr="007A0A15">
        <w:rPr>
          <w:rFonts w:asciiTheme="minorHAnsi" w:hAnsiTheme="minorHAnsi" w:cstheme="minorHAnsi"/>
          <w:sz w:val="21"/>
          <w:szCs w:val="21"/>
        </w:rPr>
        <w:t>,</w:t>
      </w:r>
    </w:p>
    <w:p w:rsidR="00AC39BB" w:rsidRPr="007A0A15" w:rsidRDefault="00AC39BB" w:rsidP="00AC39BB">
      <w:pPr>
        <w:pStyle w:val="Default"/>
        <w:spacing w:before="120" w:after="120"/>
        <w:jc w:val="both"/>
        <w:rPr>
          <w:rFonts w:asciiTheme="minorHAnsi" w:hAnsiTheme="minorHAnsi" w:cstheme="minorHAnsi"/>
          <w:sz w:val="21"/>
          <w:szCs w:val="21"/>
        </w:rPr>
      </w:pPr>
      <w:r>
        <w:rPr>
          <w:rFonts w:asciiTheme="minorHAnsi" w:hAnsiTheme="minorHAnsi" w:cstheme="minorHAnsi"/>
          <w:b/>
          <w:bCs/>
          <w:sz w:val="21"/>
          <w:szCs w:val="21"/>
        </w:rPr>
        <w:t xml:space="preserve">l. </w:t>
      </w:r>
      <w:r w:rsidRPr="007A0A15">
        <w:rPr>
          <w:rFonts w:asciiTheme="minorHAnsi" w:hAnsiTheme="minorHAnsi" w:cstheme="minorHAnsi"/>
          <w:b/>
          <w:bCs/>
          <w:sz w:val="21"/>
          <w:szCs w:val="21"/>
        </w:rPr>
        <w:t xml:space="preserve">Yaz Stajı: </w:t>
      </w:r>
      <w:r w:rsidRPr="007A0A15">
        <w:rPr>
          <w:rFonts w:asciiTheme="minorHAnsi" w:hAnsiTheme="minorHAnsi" w:cstheme="minorHAnsi"/>
          <w:bCs/>
          <w:sz w:val="21"/>
          <w:szCs w:val="21"/>
        </w:rPr>
        <w:t>Üniversite tarafından açıklanan</w:t>
      </w:r>
      <w:r w:rsidRPr="007A0A15">
        <w:rPr>
          <w:rFonts w:asciiTheme="minorHAnsi" w:hAnsiTheme="minorHAnsi" w:cstheme="minorHAnsi"/>
          <w:b/>
          <w:bCs/>
          <w:sz w:val="21"/>
          <w:szCs w:val="21"/>
        </w:rPr>
        <w:t xml:space="preserve"> </w:t>
      </w:r>
      <w:r w:rsidRPr="007A0A15">
        <w:rPr>
          <w:rFonts w:asciiTheme="minorHAnsi" w:hAnsiTheme="minorHAnsi" w:cstheme="minorHAnsi"/>
          <w:sz w:val="21"/>
          <w:szCs w:val="21"/>
        </w:rPr>
        <w:t xml:space="preserve">akademik takvimde belirtilen eğitim-öğretim (ders ve sınav) dönemleri dışındaki </w:t>
      </w:r>
      <w:r w:rsidRPr="007A0A15">
        <w:rPr>
          <w:rFonts w:asciiTheme="minorHAnsi" w:hAnsiTheme="minorHAnsi" w:cstheme="minorHAnsi"/>
          <w:i/>
          <w:sz w:val="21"/>
          <w:szCs w:val="21"/>
        </w:rPr>
        <w:t>yaz döneminde yapılan stajı</w:t>
      </w:r>
      <w:r w:rsidRPr="007A0A15">
        <w:rPr>
          <w:rFonts w:asciiTheme="minorHAnsi" w:hAnsiTheme="minorHAnsi" w:cstheme="minorHAnsi"/>
          <w:sz w:val="21"/>
          <w:szCs w:val="21"/>
        </w:rPr>
        <w:t xml:space="preserve">, </w:t>
      </w:r>
    </w:p>
    <w:p w:rsidR="00AC39BB" w:rsidRPr="007A0A15" w:rsidRDefault="00AC39BB" w:rsidP="00AC39BB">
      <w:pPr>
        <w:pStyle w:val="Default"/>
        <w:spacing w:before="120" w:after="120"/>
        <w:rPr>
          <w:rFonts w:asciiTheme="minorHAnsi" w:hAnsiTheme="minorHAnsi" w:cstheme="minorHAnsi"/>
          <w:sz w:val="21"/>
          <w:szCs w:val="21"/>
        </w:rPr>
      </w:pPr>
      <w:r>
        <w:rPr>
          <w:rFonts w:asciiTheme="minorHAnsi" w:hAnsiTheme="minorHAnsi" w:cstheme="minorHAnsi"/>
          <w:b/>
          <w:sz w:val="21"/>
          <w:szCs w:val="21"/>
        </w:rPr>
        <w:t xml:space="preserve">m. </w:t>
      </w:r>
      <w:r w:rsidRPr="007A0A15">
        <w:rPr>
          <w:rFonts w:asciiTheme="minorHAnsi" w:hAnsiTheme="minorHAnsi" w:cstheme="minorHAnsi"/>
          <w:b/>
          <w:sz w:val="21"/>
          <w:szCs w:val="21"/>
        </w:rPr>
        <w:t>Yüksekokul:</w:t>
      </w:r>
      <w:r w:rsidRPr="007A0A15">
        <w:rPr>
          <w:rFonts w:asciiTheme="minorHAnsi" w:hAnsiTheme="minorHAnsi" w:cstheme="minorHAnsi"/>
          <w:sz w:val="21"/>
          <w:szCs w:val="21"/>
        </w:rPr>
        <w:t xml:space="preserve"> Üniversitenin </w:t>
      </w:r>
      <w:r w:rsidRPr="007A0A15">
        <w:rPr>
          <w:rFonts w:asciiTheme="minorHAnsi" w:hAnsiTheme="minorHAnsi" w:cstheme="minorHAnsi"/>
          <w:i/>
          <w:sz w:val="21"/>
          <w:szCs w:val="21"/>
        </w:rPr>
        <w:t>Sağlık Yüksekokulu</w:t>
      </w:r>
      <w:r w:rsidRPr="007A0A15">
        <w:rPr>
          <w:rFonts w:asciiTheme="minorHAnsi" w:hAnsiTheme="minorHAnsi" w:cstheme="minorHAnsi"/>
          <w:sz w:val="21"/>
          <w:szCs w:val="21"/>
        </w:rPr>
        <w:t>’nu,</w:t>
      </w:r>
    </w:p>
    <w:p w:rsidR="00827270" w:rsidRDefault="00827270" w:rsidP="0065696D">
      <w:pPr>
        <w:pStyle w:val="Default"/>
        <w:spacing w:before="120" w:after="120"/>
        <w:jc w:val="center"/>
        <w:rPr>
          <w:rFonts w:asciiTheme="minorHAnsi" w:hAnsiTheme="minorHAnsi" w:cstheme="minorHAnsi"/>
          <w:b/>
          <w:bCs/>
          <w:color w:val="auto"/>
          <w:sz w:val="21"/>
          <w:szCs w:val="21"/>
        </w:rPr>
      </w:pPr>
    </w:p>
    <w:p w:rsidR="00060FE4" w:rsidRPr="00C348A0" w:rsidRDefault="00060FE4" w:rsidP="0065696D">
      <w:pPr>
        <w:pStyle w:val="Default"/>
        <w:spacing w:before="120"/>
        <w:jc w:val="center"/>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İKİNCİ BÖLÜM</w:t>
      </w:r>
    </w:p>
    <w:p w:rsidR="00060FE4" w:rsidRPr="00827270" w:rsidRDefault="00060FE4" w:rsidP="0065696D">
      <w:pPr>
        <w:pStyle w:val="Default"/>
        <w:spacing w:before="120"/>
        <w:jc w:val="center"/>
        <w:rPr>
          <w:rFonts w:asciiTheme="minorHAnsi" w:hAnsiTheme="minorHAnsi" w:cstheme="minorHAnsi"/>
          <w:b/>
          <w:bCs/>
          <w:color w:val="auto"/>
          <w:szCs w:val="21"/>
        </w:rPr>
      </w:pPr>
      <w:r w:rsidRPr="00827270">
        <w:rPr>
          <w:rFonts w:asciiTheme="minorHAnsi" w:hAnsiTheme="minorHAnsi" w:cstheme="minorHAnsi"/>
          <w:b/>
          <w:bCs/>
          <w:color w:val="auto"/>
          <w:szCs w:val="21"/>
        </w:rPr>
        <w:t>Staj Komisyonları ve Görevleri</w:t>
      </w:r>
    </w:p>
    <w:p w:rsidR="00465FB6" w:rsidRDefault="00465FB6" w:rsidP="0065696D">
      <w:pPr>
        <w:pStyle w:val="Default"/>
        <w:spacing w:before="360" w:after="120"/>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YÜKSEKOKUL / BÖLÜM STAJ KOMİSYONU </w:t>
      </w:r>
    </w:p>
    <w:p w:rsidR="00577D12"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 xml:space="preserve">Madde 4. </w:t>
      </w:r>
      <w:r w:rsidR="00390514" w:rsidRPr="00C348A0">
        <w:rPr>
          <w:rFonts w:asciiTheme="minorHAnsi" w:hAnsiTheme="minorHAnsi" w:cstheme="minorHAnsi"/>
          <w:bCs/>
          <w:color w:val="auto"/>
          <w:sz w:val="21"/>
          <w:szCs w:val="21"/>
        </w:rPr>
        <w:t>Yüksekokul/Bölüm Staj Komisyonu</w:t>
      </w:r>
      <w:r w:rsidR="00390514" w:rsidRPr="00C348A0">
        <w:rPr>
          <w:rFonts w:asciiTheme="minorHAnsi" w:hAnsiTheme="minorHAnsi" w:cstheme="minorHAnsi"/>
          <w:color w:val="auto"/>
          <w:sz w:val="21"/>
          <w:szCs w:val="21"/>
        </w:rPr>
        <w:t xml:space="preserve">; </w:t>
      </w:r>
      <w:r w:rsidR="00E10A85" w:rsidRPr="00C348A0">
        <w:rPr>
          <w:rFonts w:asciiTheme="minorHAnsi" w:hAnsiTheme="minorHAnsi" w:cstheme="minorHAnsi"/>
          <w:color w:val="auto"/>
          <w:sz w:val="21"/>
          <w:szCs w:val="21"/>
        </w:rPr>
        <w:t xml:space="preserve">Yüksekokul </w:t>
      </w:r>
      <w:r w:rsidR="00014F24" w:rsidRPr="00C348A0">
        <w:rPr>
          <w:rFonts w:asciiTheme="minorHAnsi" w:hAnsiTheme="minorHAnsi" w:cstheme="minorHAnsi"/>
          <w:color w:val="auto"/>
          <w:sz w:val="21"/>
          <w:szCs w:val="21"/>
        </w:rPr>
        <w:t>Kurulu’na bağlı olarak</w:t>
      </w:r>
      <w:r w:rsidR="00465FB6" w:rsidRPr="00C348A0">
        <w:rPr>
          <w:rFonts w:asciiTheme="minorHAnsi" w:hAnsiTheme="minorHAnsi" w:cstheme="minorHAnsi"/>
          <w:color w:val="auto"/>
          <w:sz w:val="21"/>
          <w:szCs w:val="21"/>
        </w:rPr>
        <w:t xml:space="preserve">, </w:t>
      </w:r>
      <w:r w:rsidR="006119DC" w:rsidRPr="00C348A0">
        <w:rPr>
          <w:rFonts w:asciiTheme="minorHAnsi" w:hAnsiTheme="minorHAnsi" w:cstheme="minorHAnsi"/>
          <w:color w:val="auto"/>
          <w:sz w:val="21"/>
          <w:szCs w:val="21"/>
        </w:rPr>
        <w:t>y</w:t>
      </w:r>
      <w:r w:rsidRPr="00C348A0">
        <w:rPr>
          <w:rFonts w:asciiTheme="minorHAnsi" w:hAnsiTheme="minorHAnsi" w:cstheme="minorHAnsi"/>
          <w:color w:val="auto"/>
          <w:sz w:val="21"/>
          <w:szCs w:val="21"/>
        </w:rPr>
        <w:t xml:space="preserve">üksekokul </w:t>
      </w:r>
      <w:r w:rsidR="006119DC" w:rsidRPr="00C348A0">
        <w:rPr>
          <w:rFonts w:asciiTheme="minorHAnsi" w:hAnsiTheme="minorHAnsi" w:cstheme="minorHAnsi"/>
          <w:color w:val="auto"/>
          <w:sz w:val="21"/>
          <w:szCs w:val="21"/>
        </w:rPr>
        <w:t>m</w:t>
      </w:r>
      <w:r w:rsidR="00577D12" w:rsidRPr="00C348A0">
        <w:rPr>
          <w:rFonts w:asciiTheme="minorHAnsi" w:hAnsiTheme="minorHAnsi" w:cstheme="minorHAnsi"/>
          <w:color w:val="auto"/>
          <w:sz w:val="21"/>
          <w:szCs w:val="21"/>
        </w:rPr>
        <w:t xml:space="preserve">üdürü veya müdürün görevlendireceği bir müdür yardımcısı </w:t>
      </w:r>
      <w:r w:rsidR="006119DC" w:rsidRPr="00C348A0">
        <w:rPr>
          <w:rFonts w:asciiTheme="minorHAnsi" w:hAnsiTheme="minorHAnsi" w:cstheme="minorHAnsi"/>
          <w:color w:val="auto"/>
          <w:sz w:val="21"/>
          <w:szCs w:val="21"/>
        </w:rPr>
        <w:t>k</w:t>
      </w:r>
      <w:r w:rsidRPr="00C348A0">
        <w:rPr>
          <w:rFonts w:asciiTheme="minorHAnsi" w:hAnsiTheme="minorHAnsi" w:cstheme="minorHAnsi"/>
          <w:color w:val="auto"/>
          <w:sz w:val="21"/>
          <w:szCs w:val="21"/>
        </w:rPr>
        <w:t>oordinatö</w:t>
      </w:r>
      <w:r w:rsidR="00577D12" w:rsidRPr="00C348A0">
        <w:rPr>
          <w:rFonts w:asciiTheme="minorHAnsi" w:hAnsiTheme="minorHAnsi" w:cstheme="minorHAnsi"/>
          <w:color w:val="auto"/>
          <w:sz w:val="21"/>
          <w:szCs w:val="21"/>
        </w:rPr>
        <w:t xml:space="preserve">rlüğünde, </w:t>
      </w:r>
      <w:r w:rsidR="006119DC" w:rsidRPr="00C348A0">
        <w:rPr>
          <w:rFonts w:asciiTheme="minorHAnsi" w:hAnsiTheme="minorHAnsi" w:cstheme="minorHAnsi"/>
          <w:color w:val="auto"/>
          <w:sz w:val="21"/>
          <w:szCs w:val="21"/>
        </w:rPr>
        <w:t xml:space="preserve">müfredatında staj uygulaması olan yüksekokul bünyesindeki </w:t>
      </w:r>
      <w:r w:rsidR="00E10A85" w:rsidRPr="00C348A0">
        <w:rPr>
          <w:rFonts w:asciiTheme="minorHAnsi" w:hAnsiTheme="minorHAnsi" w:cstheme="minorHAnsi"/>
          <w:color w:val="auto"/>
          <w:sz w:val="21"/>
          <w:szCs w:val="21"/>
        </w:rPr>
        <w:t xml:space="preserve">İlgili </w:t>
      </w:r>
      <w:r w:rsidR="006119DC" w:rsidRPr="00C348A0">
        <w:rPr>
          <w:rFonts w:asciiTheme="minorHAnsi" w:hAnsiTheme="minorHAnsi" w:cstheme="minorHAnsi"/>
          <w:color w:val="auto"/>
          <w:sz w:val="21"/>
          <w:szCs w:val="21"/>
        </w:rPr>
        <w:t>b</w:t>
      </w:r>
      <w:r w:rsidR="00E10A85" w:rsidRPr="00C348A0">
        <w:rPr>
          <w:rFonts w:asciiTheme="minorHAnsi" w:hAnsiTheme="minorHAnsi" w:cstheme="minorHAnsi"/>
          <w:color w:val="auto"/>
          <w:sz w:val="21"/>
          <w:szCs w:val="21"/>
        </w:rPr>
        <w:t xml:space="preserve">ölüm </w:t>
      </w:r>
      <w:r w:rsidR="006119DC" w:rsidRPr="00C348A0">
        <w:rPr>
          <w:rFonts w:asciiTheme="minorHAnsi" w:hAnsiTheme="minorHAnsi" w:cstheme="minorHAnsi"/>
          <w:color w:val="auto"/>
          <w:sz w:val="21"/>
          <w:szCs w:val="21"/>
        </w:rPr>
        <w:t>b</w:t>
      </w:r>
      <w:r w:rsidR="00E10A85" w:rsidRPr="00C348A0">
        <w:rPr>
          <w:rFonts w:asciiTheme="minorHAnsi" w:hAnsiTheme="minorHAnsi" w:cstheme="minorHAnsi"/>
          <w:color w:val="auto"/>
          <w:sz w:val="21"/>
          <w:szCs w:val="21"/>
        </w:rPr>
        <w:t>aşkanları</w:t>
      </w:r>
      <w:r w:rsidR="00390514" w:rsidRPr="00C348A0">
        <w:rPr>
          <w:rFonts w:asciiTheme="minorHAnsi" w:hAnsiTheme="minorHAnsi" w:cstheme="minorHAnsi"/>
          <w:color w:val="auto"/>
          <w:sz w:val="21"/>
          <w:szCs w:val="21"/>
        </w:rPr>
        <w:t xml:space="preserve">ndan oluşan bir </w:t>
      </w:r>
      <w:r w:rsidR="00390514" w:rsidRPr="00C348A0">
        <w:rPr>
          <w:rFonts w:asciiTheme="minorHAnsi" w:hAnsiTheme="minorHAnsi" w:cstheme="minorHAnsi"/>
          <w:i/>
          <w:color w:val="auto"/>
          <w:sz w:val="21"/>
          <w:szCs w:val="21"/>
          <w:u w:val="single"/>
        </w:rPr>
        <w:t>üst komisyon</w:t>
      </w:r>
      <w:r w:rsidR="00390514" w:rsidRPr="00C348A0">
        <w:rPr>
          <w:rFonts w:asciiTheme="minorHAnsi" w:hAnsiTheme="minorHAnsi" w:cstheme="minorHAnsi"/>
          <w:color w:val="auto"/>
          <w:sz w:val="21"/>
          <w:szCs w:val="21"/>
        </w:rPr>
        <w:t xml:space="preserve"> (Yüksekokul Staj Komisyonu) ve bu üst komisyona yardımcı olmak üzere </w:t>
      </w:r>
      <w:r w:rsidR="00014F24" w:rsidRPr="00C348A0">
        <w:rPr>
          <w:rFonts w:asciiTheme="minorHAnsi" w:hAnsiTheme="minorHAnsi" w:cstheme="minorHAnsi"/>
          <w:color w:val="auto"/>
          <w:sz w:val="21"/>
          <w:szCs w:val="21"/>
        </w:rPr>
        <w:t xml:space="preserve">yüksekokuldaki </w:t>
      </w:r>
      <w:r w:rsidR="00390514" w:rsidRPr="00C348A0">
        <w:rPr>
          <w:rFonts w:asciiTheme="minorHAnsi" w:hAnsiTheme="minorHAnsi" w:cstheme="minorHAnsi"/>
          <w:color w:val="auto"/>
          <w:sz w:val="21"/>
          <w:szCs w:val="21"/>
        </w:rPr>
        <w:t xml:space="preserve">ilgili </w:t>
      </w:r>
      <w:r w:rsidR="008B5828" w:rsidRPr="00C348A0">
        <w:rPr>
          <w:rFonts w:asciiTheme="minorHAnsi" w:hAnsiTheme="minorHAnsi" w:cstheme="minorHAnsi"/>
          <w:color w:val="auto"/>
          <w:sz w:val="21"/>
          <w:szCs w:val="21"/>
        </w:rPr>
        <w:t xml:space="preserve">bölüm başkanının başkanlığında, bölüm başkanı </w:t>
      </w:r>
      <w:r w:rsidR="00577D12" w:rsidRPr="00C348A0">
        <w:rPr>
          <w:rFonts w:asciiTheme="minorHAnsi" w:hAnsiTheme="minorHAnsi" w:cstheme="minorHAnsi"/>
          <w:color w:val="auto"/>
          <w:sz w:val="21"/>
          <w:szCs w:val="21"/>
        </w:rPr>
        <w:t xml:space="preserve">tarafından belirlenen </w:t>
      </w:r>
      <w:r w:rsidR="00390514" w:rsidRPr="00C348A0">
        <w:rPr>
          <w:rFonts w:asciiTheme="minorHAnsi" w:hAnsiTheme="minorHAnsi" w:cstheme="minorHAnsi"/>
          <w:color w:val="auto"/>
          <w:sz w:val="21"/>
          <w:szCs w:val="21"/>
        </w:rPr>
        <w:t xml:space="preserve">en az </w:t>
      </w:r>
      <w:r w:rsidR="00916587" w:rsidRPr="0067603B">
        <w:rPr>
          <w:rFonts w:asciiTheme="minorHAnsi" w:hAnsiTheme="minorHAnsi" w:cstheme="minorHAnsi"/>
          <w:color w:val="auto"/>
          <w:sz w:val="21"/>
          <w:szCs w:val="21"/>
        </w:rPr>
        <w:t>bir</w:t>
      </w:r>
      <w:r w:rsidR="00577D12" w:rsidRPr="00C348A0">
        <w:rPr>
          <w:rFonts w:asciiTheme="minorHAnsi" w:hAnsiTheme="minorHAnsi" w:cstheme="minorHAnsi"/>
          <w:color w:val="auto"/>
          <w:sz w:val="21"/>
          <w:szCs w:val="21"/>
        </w:rPr>
        <w:t xml:space="preserve"> </w:t>
      </w:r>
      <w:r w:rsidR="00390514" w:rsidRPr="00C348A0">
        <w:rPr>
          <w:rFonts w:asciiTheme="minorHAnsi" w:hAnsiTheme="minorHAnsi" w:cstheme="minorHAnsi"/>
          <w:color w:val="auto"/>
          <w:sz w:val="21"/>
          <w:szCs w:val="21"/>
        </w:rPr>
        <w:t>üye</w:t>
      </w:r>
      <w:r w:rsidR="00577D12" w:rsidRPr="00C348A0">
        <w:rPr>
          <w:rFonts w:asciiTheme="minorHAnsi" w:hAnsiTheme="minorHAnsi" w:cstheme="minorHAnsi"/>
          <w:color w:val="auto"/>
          <w:sz w:val="21"/>
          <w:szCs w:val="21"/>
        </w:rPr>
        <w:t xml:space="preserve"> oluş</w:t>
      </w:r>
      <w:r w:rsidR="00390514" w:rsidRPr="00C348A0">
        <w:rPr>
          <w:rFonts w:asciiTheme="minorHAnsi" w:hAnsiTheme="minorHAnsi" w:cstheme="minorHAnsi"/>
          <w:color w:val="auto"/>
          <w:sz w:val="21"/>
          <w:szCs w:val="21"/>
        </w:rPr>
        <w:t xml:space="preserve">an bir </w:t>
      </w:r>
      <w:r w:rsidR="00390514" w:rsidRPr="00C348A0">
        <w:rPr>
          <w:rFonts w:asciiTheme="minorHAnsi" w:hAnsiTheme="minorHAnsi" w:cstheme="minorHAnsi"/>
          <w:i/>
          <w:color w:val="auto"/>
          <w:sz w:val="21"/>
          <w:szCs w:val="21"/>
          <w:u w:val="single"/>
        </w:rPr>
        <w:t>alt komisyon</w:t>
      </w:r>
      <w:r w:rsidR="00390514" w:rsidRPr="00C348A0">
        <w:rPr>
          <w:rFonts w:asciiTheme="minorHAnsi" w:hAnsiTheme="minorHAnsi" w:cstheme="minorHAnsi"/>
          <w:color w:val="auto"/>
          <w:sz w:val="21"/>
          <w:szCs w:val="21"/>
        </w:rPr>
        <w:t xml:space="preserve"> (Bölüm Staj Komisyonu) olmak üzere iki kısımdan oluşur.</w:t>
      </w:r>
      <w:r w:rsidR="00577D12" w:rsidRPr="00C348A0">
        <w:rPr>
          <w:rFonts w:asciiTheme="minorHAnsi" w:hAnsiTheme="minorHAnsi" w:cstheme="minorHAnsi"/>
          <w:color w:val="auto"/>
          <w:sz w:val="21"/>
          <w:szCs w:val="21"/>
        </w:rPr>
        <w:t xml:space="preserve"> Komisyon</w:t>
      </w:r>
      <w:r w:rsidR="00FD6AB0">
        <w:rPr>
          <w:rFonts w:asciiTheme="minorHAnsi" w:hAnsiTheme="minorHAnsi" w:cstheme="minorHAnsi"/>
          <w:color w:val="auto"/>
          <w:sz w:val="21"/>
          <w:szCs w:val="21"/>
        </w:rPr>
        <w:t>lar</w:t>
      </w:r>
      <w:r w:rsidR="00577D12" w:rsidRPr="00C348A0">
        <w:rPr>
          <w:rFonts w:asciiTheme="minorHAnsi" w:hAnsiTheme="minorHAnsi" w:cstheme="minorHAnsi"/>
          <w:color w:val="auto"/>
          <w:sz w:val="21"/>
          <w:szCs w:val="21"/>
        </w:rPr>
        <w:t>a</w:t>
      </w:r>
      <w:r w:rsidR="006119DC" w:rsidRPr="00C348A0">
        <w:rPr>
          <w:rFonts w:asciiTheme="minorHAnsi" w:hAnsiTheme="minorHAnsi" w:cstheme="minorHAnsi"/>
          <w:color w:val="auto"/>
          <w:sz w:val="21"/>
          <w:szCs w:val="21"/>
        </w:rPr>
        <w:t>,</w:t>
      </w:r>
      <w:r w:rsidR="00E10A85" w:rsidRPr="00C348A0">
        <w:rPr>
          <w:rFonts w:asciiTheme="minorHAnsi" w:hAnsiTheme="minorHAnsi" w:cstheme="minorHAnsi"/>
          <w:color w:val="auto"/>
          <w:sz w:val="21"/>
          <w:szCs w:val="21"/>
        </w:rPr>
        <w:t xml:space="preserve"> </w:t>
      </w:r>
      <w:r w:rsidR="006119DC" w:rsidRPr="00C348A0">
        <w:rPr>
          <w:rFonts w:asciiTheme="minorHAnsi" w:hAnsiTheme="minorHAnsi" w:cstheme="minorHAnsi"/>
          <w:color w:val="auto"/>
          <w:sz w:val="21"/>
          <w:szCs w:val="21"/>
        </w:rPr>
        <w:t>y</w:t>
      </w:r>
      <w:r w:rsidRPr="00C348A0">
        <w:rPr>
          <w:rFonts w:asciiTheme="minorHAnsi" w:hAnsiTheme="minorHAnsi" w:cstheme="minorHAnsi"/>
          <w:color w:val="auto"/>
          <w:sz w:val="21"/>
          <w:szCs w:val="21"/>
        </w:rPr>
        <w:t xml:space="preserve">üksekokul </w:t>
      </w:r>
      <w:r w:rsidR="006119DC" w:rsidRPr="00C348A0">
        <w:rPr>
          <w:rFonts w:asciiTheme="minorHAnsi" w:hAnsiTheme="minorHAnsi" w:cstheme="minorHAnsi"/>
          <w:color w:val="auto"/>
          <w:sz w:val="21"/>
          <w:szCs w:val="21"/>
        </w:rPr>
        <w:t>m</w:t>
      </w:r>
      <w:r w:rsidRPr="00C348A0">
        <w:rPr>
          <w:rFonts w:asciiTheme="minorHAnsi" w:hAnsiTheme="minorHAnsi" w:cstheme="minorHAnsi"/>
          <w:color w:val="auto"/>
          <w:sz w:val="21"/>
          <w:szCs w:val="21"/>
        </w:rPr>
        <w:t xml:space="preserve">üdürü başkanlık eder. </w:t>
      </w:r>
    </w:p>
    <w:p w:rsidR="00390514" w:rsidRPr="00C348A0" w:rsidRDefault="000D7D23" w:rsidP="0065696D">
      <w:pPr>
        <w:pStyle w:val="Default"/>
        <w:spacing w:before="360" w:after="120"/>
        <w:jc w:val="both"/>
        <w:rPr>
          <w:rFonts w:asciiTheme="minorHAnsi" w:hAnsiTheme="minorHAnsi" w:cstheme="minorHAnsi"/>
          <w:color w:val="auto"/>
          <w:sz w:val="21"/>
          <w:szCs w:val="21"/>
        </w:rPr>
      </w:pPr>
      <w:r w:rsidRPr="0065696D">
        <w:rPr>
          <w:rFonts w:asciiTheme="minorHAnsi" w:hAnsiTheme="minorHAnsi" w:cstheme="minorHAnsi"/>
          <w:b/>
          <w:color w:val="auto"/>
          <w:sz w:val="21"/>
          <w:szCs w:val="21"/>
        </w:rPr>
        <w:t xml:space="preserve">- </w:t>
      </w:r>
      <w:r w:rsidR="00390514" w:rsidRPr="0065696D">
        <w:rPr>
          <w:rFonts w:asciiTheme="minorHAnsi" w:hAnsiTheme="minorHAnsi" w:cstheme="minorHAnsi"/>
          <w:b/>
          <w:i/>
          <w:color w:val="auto"/>
          <w:sz w:val="21"/>
          <w:szCs w:val="21"/>
          <w:u w:val="single"/>
        </w:rPr>
        <w:t>Üst komisyon</w:t>
      </w:r>
      <w:r w:rsidR="00390514" w:rsidRPr="00C348A0">
        <w:rPr>
          <w:rFonts w:asciiTheme="minorHAnsi" w:hAnsiTheme="minorHAnsi" w:cstheme="minorHAnsi"/>
          <w:color w:val="auto"/>
          <w:sz w:val="21"/>
          <w:szCs w:val="21"/>
        </w:rPr>
        <w:t xml:space="preserve"> (Yüksekokul Staj Komisyonu)</w:t>
      </w:r>
      <w:r w:rsidR="0096528F" w:rsidRPr="00C348A0">
        <w:rPr>
          <w:rFonts w:asciiTheme="minorHAnsi" w:hAnsiTheme="minorHAnsi" w:cstheme="minorHAnsi"/>
          <w:color w:val="auto"/>
          <w:sz w:val="21"/>
          <w:szCs w:val="21"/>
        </w:rPr>
        <w:t xml:space="preserve">; </w:t>
      </w:r>
      <w:r w:rsidR="00390514" w:rsidRPr="00C348A0">
        <w:rPr>
          <w:rFonts w:asciiTheme="minorHAnsi" w:hAnsiTheme="minorHAnsi" w:cstheme="minorHAnsi"/>
          <w:color w:val="auto"/>
          <w:sz w:val="21"/>
          <w:szCs w:val="21"/>
        </w:rPr>
        <w:t xml:space="preserve">yüksekokulda öğrenim gören lisans öğrencilerinin staj takvimini oluşturmak, önceki staj süreçlerini değerlendirmek ve staj ile ilgili sorunlara çözüm bulmak üzere kamu ve özel kurumlarla işbirliğinin sağlanması amacıyla yılda en az bir defa toplanır. </w:t>
      </w:r>
    </w:p>
    <w:p w:rsidR="006A0C1F" w:rsidRPr="0065696D" w:rsidRDefault="00390514" w:rsidP="0065696D">
      <w:pPr>
        <w:pStyle w:val="Default"/>
        <w:spacing w:before="120" w:after="120"/>
        <w:jc w:val="both"/>
        <w:rPr>
          <w:rFonts w:asciiTheme="minorHAnsi" w:hAnsiTheme="minorHAnsi" w:cstheme="minorHAnsi"/>
          <w:b/>
          <w:color w:val="auto"/>
          <w:sz w:val="21"/>
          <w:szCs w:val="21"/>
        </w:rPr>
      </w:pPr>
      <w:r w:rsidRPr="0065696D">
        <w:rPr>
          <w:rFonts w:asciiTheme="minorHAnsi" w:hAnsiTheme="minorHAnsi" w:cstheme="minorHAnsi"/>
          <w:b/>
          <w:color w:val="auto"/>
          <w:sz w:val="21"/>
          <w:szCs w:val="21"/>
        </w:rPr>
        <w:t>Üst k</w:t>
      </w:r>
      <w:r w:rsidR="00577D12" w:rsidRPr="0065696D">
        <w:rPr>
          <w:rFonts w:asciiTheme="minorHAnsi" w:hAnsiTheme="minorHAnsi" w:cstheme="minorHAnsi"/>
          <w:b/>
          <w:color w:val="auto"/>
          <w:sz w:val="21"/>
          <w:szCs w:val="21"/>
        </w:rPr>
        <w:t>omisyonun</w:t>
      </w:r>
      <w:r w:rsidR="006A0C1F" w:rsidRPr="0065696D">
        <w:rPr>
          <w:rFonts w:asciiTheme="minorHAnsi" w:hAnsiTheme="minorHAnsi" w:cstheme="minorHAnsi"/>
          <w:b/>
          <w:color w:val="auto"/>
          <w:sz w:val="21"/>
          <w:szCs w:val="21"/>
        </w:rPr>
        <w:t xml:space="preserve"> </w:t>
      </w:r>
      <w:r w:rsidRPr="0065696D">
        <w:rPr>
          <w:rFonts w:asciiTheme="minorHAnsi" w:hAnsiTheme="minorHAnsi" w:cstheme="minorHAnsi"/>
          <w:b/>
          <w:color w:val="auto"/>
          <w:sz w:val="21"/>
          <w:szCs w:val="21"/>
        </w:rPr>
        <w:t xml:space="preserve">diğer </w:t>
      </w:r>
      <w:r w:rsidR="006A0C1F" w:rsidRPr="0065696D">
        <w:rPr>
          <w:rFonts w:asciiTheme="minorHAnsi" w:hAnsiTheme="minorHAnsi" w:cstheme="minorHAnsi"/>
          <w:b/>
          <w:color w:val="auto"/>
          <w:sz w:val="21"/>
          <w:szCs w:val="21"/>
        </w:rPr>
        <w:t xml:space="preserve">görevleri şunlardır: </w:t>
      </w:r>
    </w:p>
    <w:p w:rsidR="006A0C1F" w:rsidRPr="00C348A0" w:rsidRDefault="00B12AAA"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a) Yüksekokul bünyesindeki, müfredatında staj uygulaması olan bölümler için ayrı ayrı olmak üzere, “</w:t>
      </w:r>
      <w:r w:rsidRPr="00C348A0">
        <w:rPr>
          <w:rFonts w:asciiTheme="minorHAnsi" w:hAnsiTheme="minorHAnsi" w:cstheme="minorHAnsi"/>
          <w:i/>
          <w:color w:val="auto"/>
          <w:sz w:val="21"/>
          <w:szCs w:val="21"/>
          <w:u w:val="single"/>
        </w:rPr>
        <w:t>Bölüm Staj U</w:t>
      </w:r>
      <w:r w:rsidR="006A0C1F" w:rsidRPr="00C348A0">
        <w:rPr>
          <w:rFonts w:asciiTheme="minorHAnsi" w:hAnsiTheme="minorHAnsi" w:cstheme="minorHAnsi"/>
          <w:i/>
          <w:color w:val="auto"/>
          <w:sz w:val="21"/>
          <w:szCs w:val="21"/>
          <w:u w:val="single"/>
        </w:rPr>
        <w:t xml:space="preserve">ygulama </w:t>
      </w:r>
      <w:r w:rsidRPr="00C348A0">
        <w:rPr>
          <w:rFonts w:asciiTheme="minorHAnsi" w:hAnsiTheme="minorHAnsi" w:cstheme="minorHAnsi"/>
          <w:i/>
          <w:color w:val="auto"/>
          <w:sz w:val="21"/>
          <w:szCs w:val="21"/>
          <w:u w:val="single"/>
        </w:rPr>
        <w:t>Esasları’</w:t>
      </w:r>
      <w:r w:rsidRPr="00C348A0">
        <w:rPr>
          <w:rFonts w:asciiTheme="minorHAnsi" w:hAnsiTheme="minorHAnsi" w:cstheme="minorHAnsi"/>
          <w:color w:val="auto"/>
          <w:sz w:val="21"/>
          <w:szCs w:val="21"/>
        </w:rPr>
        <w:t xml:space="preserve">nı” belirlemek ve bu esasların </w:t>
      </w:r>
      <w:r w:rsidR="006A0C1F" w:rsidRPr="00C348A0">
        <w:rPr>
          <w:rFonts w:asciiTheme="minorHAnsi" w:hAnsiTheme="minorHAnsi" w:cstheme="minorHAnsi"/>
          <w:color w:val="auto"/>
          <w:sz w:val="21"/>
          <w:szCs w:val="21"/>
        </w:rPr>
        <w:t>yürütülmesi ve değerlendirilmesine ilişkin düzenleme</w:t>
      </w:r>
      <w:r w:rsidRPr="00C348A0">
        <w:rPr>
          <w:rFonts w:asciiTheme="minorHAnsi" w:hAnsiTheme="minorHAnsi" w:cstheme="minorHAnsi"/>
          <w:color w:val="auto"/>
          <w:sz w:val="21"/>
          <w:szCs w:val="21"/>
        </w:rPr>
        <w:t>lerde bulunmak</w:t>
      </w:r>
      <w:r w:rsidR="006A0C1F" w:rsidRPr="00C348A0">
        <w:rPr>
          <w:rFonts w:asciiTheme="minorHAnsi" w:hAnsiTheme="minorHAnsi" w:cstheme="minorHAnsi"/>
          <w:color w:val="auto"/>
          <w:sz w:val="21"/>
          <w:szCs w:val="21"/>
        </w:rPr>
        <w:t>,</w:t>
      </w:r>
    </w:p>
    <w:p w:rsidR="006A0C1F" w:rsidRPr="00C348A0" w:rsidRDefault="006A0C1F"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b) </w:t>
      </w:r>
      <w:r w:rsidR="00B12AAA" w:rsidRPr="00C348A0">
        <w:rPr>
          <w:rFonts w:asciiTheme="minorHAnsi" w:hAnsiTheme="minorHAnsi" w:cstheme="minorHAnsi"/>
          <w:color w:val="auto"/>
          <w:sz w:val="21"/>
          <w:szCs w:val="21"/>
        </w:rPr>
        <w:t>Bölüm bazında, s</w:t>
      </w:r>
      <w:r w:rsidRPr="00C348A0">
        <w:rPr>
          <w:rFonts w:asciiTheme="minorHAnsi" w:hAnsiTheme="minorHAnsi" w:cstheme="minorHAnsi"/>
          <w:color w:val="auto"/>
          <w:sz w:val="21"/>
          <w:szCs w:val="21"/>
        </w:rPr>
        <w:t>taj y</w:t>
      </w:r>
      <w:r w:rsidR="005F00EA" w:rsidRPr="00C348A0">
        <w:rPr>
          <w:rFonts w:asciiTheme="minorHAnsi" w:hAnsiTheme="minorHAnsi" w:cstheme="minorHAnsi"/>
          <w:color w:val="auto"/>
          <w:sz w:val="21"/>
          <w:szCs w:val="21"/>
        </w:rPr>
        <w:t xml:space="preserve">aptırılabilecek kurum / işyerlerini ve buralarda bulunması gereken staj yetkililerinde aranacak asgari yeterliliklerle ilgili hususları </w:t>
      </w:r>
      <w:r w:rsidRPr="00C348A0">
        <w:rPr>
          <w:rFonts w:asciiTheme="minorHAnsi" w:hAnsiTheme="minorHAnsi" w:cstheme="minorHAnsi"/>
          <w:color w:val="auto"/>
          <w:sz w:val="21"/>
          <w:szCs w:val="21"/>
        </w:rPr>
        <w:t>belirlemek,</w:t>
      </w:r>
    </w:p>
    <w:p w:rsidR="00002E4D" w:rsidRPr="00C348A0" w:rsidRDefault="00002E4D"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c) Yerel ve bölgesel </w:t>
      </w:r>
      <w:r w:rsidR="0083458B">
        <w:rPr>
          <w:rFonts w:asciiTheme="minorHAnsi" w:hAnsiTheme="minorHAnsi" w:cstheme="minorHAnsi"/>
          <w:color w:val="auto"/>
          <w:sz w:val="21"/>
          <w:szCs w:val="21"/>
        </w:rPr>
        <w:t>sınırlar içindeki staj yerlerinin özellikleri</w:t>
      </w:r>
      <w:r w:rsidRPr="00C348A0">
        <w:rPr>
          <w:rFonts w:asciiTheme="minorHAnsi" w:hAnsiTheme="minorHAnsi" w:cstheme="minorHAnsi"/>
          <w:color w:val="auto"/>
          <w:sz w:val="21"/>
          <w:szCs w:val="21"/>
        </w:rPr>
        <w:t xml:space="preserve"> belirlemek,</w:t>
      </w:r>
    </w:p>
    <w:p w:rsidR="006A0C1F" w:rsidRPr="00C348A0" w:rsidRDefault="00002E4D"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d</w:t>
      </w:r>
      <w:r w:rsidR="006A0C1F" w:rsidRPr="00C348A0">
        <w:rPr>
          <w:rFonts w:asciiTheme="minorHAnsi" w:hAnsiTheme="minorHAnsi" w:cstheme="minorHAnsi"/>
          <w:color w:val="auto"/>
          <w:sz w:val="21"/>
          <w:szCs w:val="21"/>
        </w:rPr>
        <w:t xml:space="preserve">) </w:t>
      </w:r>
      <w:r w:rsidR="00B12AAA" w:rsidRPr="00C348A0">
        <w:rPr>
          <w:rFonts w:asciiTheme="minorHAnsi" w:hAnsiTheme="minorHAnsi" w:cstheme="minorHAnsi"/>
          <w:color w:val="auto"/>
          <w:sz w:val="21"/>
          <w:szCs w:val="21"/>
        </w:rPr>
        <w:t>Staj yap</w:t>
      </w:r>
      <w:r w:rsidRPr="00C348A0">
        <w:rPr>
          <w:rFonts w:asciiTheme="minorHAnsi" w:hAnsiTheme="minorHAnsi" w:cstheme="minorHAnsi"/>
          <w:color w:val="auto"/>
          <w:sz w:val="21"/>
          <w:szCs w:val="21"/>
        </w:rPr>
        <w:t>tır</w:t>
      </w:r>
      <w:r w:rsidR="00B12AAA" w:rsidRPr="00C348A0">
        <w:rPr>
          <w:rFonts w:asciiTheme="minorHAnsi" w:hAnsiTheme="minorHAnsi" w:cstheme="minorHAnsi"/>
          <w:color w:val="auto"/>
          <w:sz w:val="21"/>
          <w:szCs w:val="21"/>
        </w:rPr>
        <w:t xml:space="preserve">ılabilecek </w:t>
      </w:r>
      <w:r w:rsidRPr="00C348A0">
        <w:rPr>
          <w:rFonts w:asciiTheme="minorHAnsi" w:hAnsiTheme="minorHAnsi" w:cstheme="minorHAnsi"/>
          <w:color w:val="auto"/>
          <w:sz w:val="21"/>
          <w:szCs w:val="21"/>
        </w:rPr>
        <w:t>i</w:t>
      </w:r>
      <w:r w:rsidR="006A0C1F" w:rsidRPr="00C348A0">
        <w:rPr>
          <w:rFonts w:asciiTheme="minorHAnsi" w:hAnsiTheme="minorHAnsi" w:cstheme="minorHAnsi"/>
          <w:color w:val="auto"/>
          <w:sz w:val="21"/>
          <w:szCs w:val="21"/>
        </w:rPr>
        <w:t xml:space="preserve">şyerleri ile </w:t>
      </w:r>
      <w:r w:rsidR="00B12AAA" w:rsidRPr="00C348A0">
        <w:rPr>
          <w:rFonts w:asciiTheme="minorHAnsi" w:hAnsiTheme="minorHAnsi" w:cstheme="minorHAnsi"/>
          <w:color w:val="auto"/>
          <w:sz w:val="21"/>
          <w:szCs w:val="21"/>
        </w:rPr>
        <w:t xml:space="preserve">ilgili bölüm </w:t>
      </w:r>
      <w:r w:rsidRPr="00C348A0">
        <w:rPr>
          <w:rFonts w:asciiTheme="minorHAnsi" w:hAnsiTheme="minorHAnsi" w:cstheme="minorHAnsi"/>
          <w:color w:val="auto"/>
          <w:sz w:val="21"/>
          <w:szCs w:val="21"/>
        </w:rPr>
        <w:t>başkanlıkları</w:t>
      </w:r>
      <w:r w:rsidR="006A0C1F" w:rsidRPr="00C348A0">
        <w:rPr>
          <w:rFonts w:asciiTheme="minorHAnsi" w:hAnsiTheme="minorHAnsi" w:cstheme="minorHAnsi"/>
          <w:color w:val="auto"/>
          <w:sz w:val="21"/>
          <w:szCs w:val="21"/>
        </w:rPr>
        <w:t xml:space="preserve"> arasında koordinasyon</w:t>
      </w:r>
      <w:r w:rsidRPr="00C348A0">
        <w:rPr>
          <w:rFonts w:asciiTheme="minorHAnsi" w:hAnsiTheme="minorHAnsi" w:cstheme="minorHAnsi"/>
          <w:color w:val="auto"/>
          <w:sz w:val="21"/>
          <w:szCs w:val="21"/>
        </w:rPr>
        <w:t>u</w:t>
      </w:r>
      <w:r w:rsidR="00B12AAA" w:rsidRPr="00C348A0">
        <w:rPr>
          <w:rFonts w:asciiTheme="minorHAnsi" w:hAnsiTheme="minorHAnsi" w:cstheme="minorHAnsi"/>
          <w:color w:val="auto"/>
          <w:sz w:val="21"/>
          <w:szCs w:val="21"/>
        </w:rPr>
        <w:t xml:space="preserve"> ve işbirliğini</w:t>
      </w:r>
      <w:r w:rsidR="006A0C1F" w:rsidRPr="00C348A0">
        <w:rPr>
          <w:rFonts w:asciiTheme="minorHAnsi" w:hAnsiTheme="minorHAnsi" w:cstheme="minorHAnsi"/>
          <w:color w:val="auto"/>
          <w:sz w:val="21"/>
          <w:szCs w:val="21"/>
        </w:rPr>
        <w:t xml:space="preserve"> sağlamak,</w:t>
      </w:r>
    </w:p>
    <w:p w:rsidR="006A0C1F" w:rsidRPr="00C348A0" w:rsidRDefault="00002E4D"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e) Staj</w:t>
      </w:r>
      <w:r w:rsidR="006A0C1F" w:rsidRPr="00C348A0">
        <w:rPr>
          <w:rFonts w:asciiTheme="minorHAnsi" w:hAnsiTheme="minorHAnsi" w:cstheme="minorHAnsi"/>
          <w:color w:val="auto"/>
          <w:sz w:val="21"/>
          <w:szCs w:val="21"/>
        </w:rPr>
        <w:t xml:space="preserve"> </w:t>
      </w:r>
      <w:r w:rsidRPr="00C348A0">
        <w:rPr>
          <w:rFonts w:asciiTheme="minorHAnsi" w:hAnsiTheme="minorHAnsi" w:cstheme="minorHAnsi"/>
          <w:color w:val="auto"/>
          <w:sz w:val="21"/>
          <w:szCs w:val="21"/>
        </w:rPr>
        <w:t xml:space="preserve">yapacak öğrenci sayısını, staj alanlarını ve staj </w:t>
      </w:r>
      <w:r w:rsidR="006A0C1F" w:rsidRPr="00C348A0">
        <w:rPr>
          <w:rFonts w:asciiTheme="minorHAnsi" w:hAnsiTheme="minorHAnsi" w:cstheme="minorHAnsi"/>
          <w:color w:val="auto"/>
          <w:sz w:val="21"/>
          <w:szCs w:val="21"/>
        </w:rPr>
        <w:t>yerlerinin özellikl</w:t>
      </w:r>
      <w:r w:rsidRPr="00C348A0">
        <w:rPr>
          <w:rFonts w:asciiTheme="minorHAnsi" w:hAnsiTheme="minorHAnsi" w:cstheme="minorHAnsi"/>
          <w:color w:val="auto"/>
          <w:sz w:val="21"/>
          <w:szCs w:val="21"/>
        </w:rPr>
        <w:t xml:space="preserve">erini </w:t>
      </w:r>
      <w:r w:rsidR="006A0C1F" w:rsidRPr="00C348A0">
        <w:rPr>
          <w:rFonts w:asciiTheme="minorHAnsi" w:hAnsiTheme="minorHAnsi" w:cstheme="minorHAnsi"/>
          <w:color w:val="auto"/>
          <w:sz w:val="21"/>
          <w:szCs w:val="21"/>
        </w:rPr>
        <w:t>dikkate alarak, staj kontenjanlarını dengeli bir şekilde dağıtmak,</w:t>
      </w:r>
    </w:p>
    <w:p w:rsidR="009D5D74"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f) Staj ölçme ve değerlendirme esaslarının belirlemek, </w:t>
      </w:r>
    </w:p>
    <w:p w:rsidR="009D5D74"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g) Staj takvimini belirlemek, </w:t>
      </w:r>
    </w:p>
    <w:p w:rsidR="009D5D74"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h) Stajların usulüne uygun bir şekilde yapılabilmesi için gereken tedbirleri almak, </w:t>
      </w:r>
    </w:p>
    <w:p w:rsidR="009D5D74"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ı) (varsa) Yatay/dikey geçiş ile gelen öğrencilerin yapmış oldukları ve belgelendirdikleri önceki staj durumlarının geçerliliğini değerlendirmek. </w:t>
      </w:r>
    </w:p>
    <w:p w:rsidR="009D5D74"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lastRenderedPageBreak/>
        <w:t xml:space="preserve">i) İhtiyaç halinde, staj yapacak öğrencilerin Kredi ve Yurtlar Kurumuna bağlı yurtlarda kalabilmeleri için </w:t>
      </w:r>
      <w:r w:rsidR="00014947" w:rsidRPr="00C348A0">
        <w:rPr>
          <w:rFonts w:asciiTheme="minorHAnsi" w:hAnsiTheme="minorHAnsi" w:cstheme="minorHAnsi"/>
          <w:color w:val="auto"/>
          <w:sz w:val="21"/>
          <w:szCs w:val="21"/>
        </w:rPr>
        <w:t xml:space="preserve">gerekli iletişimsel katkıyı </w:t>
      </w:r>
      <w:r w:rsidR="007A7384" w:rsidRPr="00C348A0">
        <w:rPr>
          <w:rFonts w:asciiTheme="minorHAnsi" w:hAnsiTheme="minorHAnsi" w:cstheme="minorHAnsi"/>
          <w:color w:val="auto"/>
          <w:sz w:val="21"/>
          <w:szCs w:val="21"/>
        </w:rPr>
        <w:t>sağlamak</w:t>
      </w:r>
      <w:r w:rsidRPr="00C348A0">
        <w:rPr>
          <w:rFonts w:asciiTheme="minorHAnsi" w:hAnsiTheme="minorHAnsi" w:cstheme="minorHAnsi"/>
          <w:color w:val="auto"/>
          <w:sz w:val="21"/>
          <w:szCs w:val="21"/>
        </w:rPr>
        <w:t>.</w:t>
      </w:r>
    </w:p>
    <w:p w:rsidR="00390514" w:rsidRPr="00C348A0" w:rsidRDefault="000D7D2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96528F" w:rsidRPr="0065696D">
        <w:rPr>
          <w:rFonts w:asciiTheme="minorHAnsi" w:hAnsiTheme="minorHAnsi" w:cstheme="minorHAnsi"/>
          <w:b/>
          <w:i/>
          <w:color w:val="auto"/>
          <w:sz w:val="21"/>
          <w:szCs w:val="21"/>
          <w:u w:val="single"/>
        </w:rPr>
        <w:t>Alt komisyon</w:t>
      </w:r>
      <w:r w:rsidR="0096528F" w:rsidRPr="00C348A0">
        <w:rPr>
          <w:rFonts w:asciiTheme="minorHAnsi" w:hAnsiTheme="minorHAnsi" w:cstheme="minorHAnsi"/>
          <w:color w:val="auto"/>
          <w:sz w:val="21"/>
          <w:szCs w:val="21"/>
        </w:rPr>
        <w:t xml:space="preserve"> (Bölüm Staj Komisyonu) ise, </w:t>
      </w:r>
      <w:r w:rsidR="00390514" w:rsidRPr="00C348A0">
        <w:rPr>
          <w:rFonts w:asciiTheme="minorHAnsi" w:hAnsiTheme="minorHAnsi" w:cstheme="minorHAnsi"/>
          <w:color w:val="auto"/>
          <w:sz w:val="21"/>
          <w:szCs w:val="21"/>
        </w:rPr>
        <w:t>yüksekokul öğrencilerinin yapacakları staj çalışmalarını düzenlemek, staj süreçler</w:t>
      </w:r>
      <w:r w:rsidR="0096528F" w:rsidRPr="00C348A0">
        <w:rPr>
          <w:rFonts w:asciiTheme="minorHAnsi" w:hAnsiTheme="minorHAnsi" w:cstheme="minorHAnsi"/>
          <w:color w:val="auto"/>
          <w:sz w:val="21"/>
          <w:szCs w:val="21"/>
        </w:rPr>
        <w:t>ini</w:t>
      </w:r>
      <w:r w:rsidR="00390514" w:rsidRPr="00C348A0">
        <w:rPr>
          <w:rFonts w:asciiTheme="minorHAnsi" w:hAnsiTheme="minorHAnsi" w:cstheme="minorHAnsi"/>
          <w:color w:val="auto"/>
          <w:sz w:val="21"/>
          <w:szCs w:val="21"/>
        </w:rPr>
        <w:t xml:space="preserve"> </w:t>
      </w:r>
      <w:r w:rsidR="0096528F" w:rsidRPr="00C348A0">
        <w:rPr>
          <w:rFonts w:asciiTheme="minorHAnsi" w:hAnsiTheme="minorHAnsi" w:cstheme="minorHAnsi"/>
          <w:color w:val="auto"/>
          <w:sz w:val="21"/>
          <w:szCs w:val="21"/>
        </w:rPr>
        <w:t>izlemek,</w:t>
      </w:r>
      <w:r w:rsidR="00390514" w:rsidRPr="00C348A0">
        <w:rPr>
          <w:rFonts w:asciiTheme="minorHAnsi" w:hAnsiTheme="minorHAnsi" w:cstheme="minorHAnsi"/>
          <w:color w:val="auto"/>
          <w:sz w:val="21"/>
          <w:szCs w:val="21"/>
        </w:rPr>
        <w:t xml:space="preserve"> </w:t>
      </w:r>
      <w:r w:rsidR="0096528F" w:rsidRPr="00C348A0">
        <w:rPr>
          <w:rFonts w:asciiTheme="minorHAnsi" w:hAnsiTheme="minorHAnsi" w:cstheme="minorHAnsi"/>
          <w:color w:val="auto"/>
          <w:sz w:val="21"/>
          <w:szCs w:val="21"/>
        </w:rPr>
        <w:t xml:space="preserve">yürütmek, süreç sonu </w:t>
      </w:r>
      <w:r w:rsidR="00390514" w:rsidRPr="00C348A0">
        <w:rPr>
          <w:rFonts w:asciiTheme="minorHAnsi" w:hAnsiTheme="minorHAnsi" w:cstheme="minorHAnsi"/>
          <w:color w:val="auto"/>
          <w:sz w:val="21"/>
          <w:szCs w:val="21"/>
        </w:rPr>
        <w:t>değerlendirme</w:t>
      </w:r>
      <w:r w:rsidR="0096528F" w:rsidRPr="00C348A0">
        <w:rPr>
          <w:rFonts w:asciiTheme="minorHAnsi" w:hAnsiTheme="minorHAnsi" w:cstheme="minorHAnsi"/>
          <w:color w:val="auto"/>
          <w:sz w:val="21"/>
          <w:szCs w:val="21"/>
        </w:rPr>
        <w:t>lerini yapmak ve üst komisyon tarafından verilen diğer görevleri icra etmek maksadıyla, yine üst komisyon tarafından belirlenen staj takvimi süresince işbirliği ve koordinasyon halinde çalışır.</w:t>
      </w:r>
    </w:p>
    <w:p w:rsidR="0096528F" w:rsidRPr="00B248F9" w:rsidRDefault="0096528F" w:rsidP="0065696D">
      <w:pPr>
        <w:pStyle w:val="Default"/>
        <w:spacing w:before="120" w:after="120"/>
        <w:jc w:val="both"/>
        <w:rPr>
          <w:rFonts w:asciiTheme="minorHAnsi" w:hAnsiTheme="minorHAnsi" w:cstheme="minorHAnsi"/>
          <w:b/>
          <w:color w:val="auto"/>
          <w:sz w:val="21"/>
          <w:szCs w:val="21"/>
        </w:rPr>
      </w:pPr>
      <w:r w:rsidRPr="00B248F9">
        <w:rPr>
          <w:rFonts w:asciiTheme="minorHAnsi" w:hAnsiTheme="minorHAnsi" w:cstheme="minorHAnsi"/>
          <w:b/>
          <w:color w:val="auto"/>
          <w:sz w:val="21"/>
          <w:szCs w:val="21"/>
        </w:rPr>
        <w:t xml:space="preserve">Alt komisyonun görevleri şunlardır: </w:t>
      </w:r>
    </w:p>
    <w:p w:rsidR="00577D12"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a)</w:t>
      </w:r>
      <w:r w:rsidR="00577D12" w:rsidRPr="00C348A0">
        <w:rPr>
          <w:rFonts w:asciiTheme="minorHAnsi" w:hAnsiTheme="minorHAnsi" w:cstheme="minorHAnsi"/>
          <w:color w:val="auto"/>
          <w:sz w:val="21"/>
          <w:szCs w:val="21"/>
        </w:rPr>
        <w:t xml:space="preserve"> Stajların bu yönergeye uygun olarak yürütülmesini sağlamak, </w:t>
      </w:r>
    </w:p>
    <w:p w:rsidR="00577D12"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b)</w:t>
      </w:r>
      <w:r w:rsidR="00577D12" w:rsidRPr="00C348A0">
        <w:rPr>
          <w:rFonts w:asciiTheme="minorHAnsi" w:hAnsiTheme="minorHAnsi" w:cstheme="minorHAnsi"/>
          <w:color w:val="auto"/>
          <w:sz w:val="21"/>
          <w:szCs w:val="21"/>
        </w:rPr>
        <w:t xml:space="preserve"> Staj yönergesi ile ilgili gereken durumlarda değişiklik önerilerini oluşturmak ve bunu </w:t>
      </w:r>
      <w:r w:rsidRPr="00C348A0">
        <w:rPr>
          <w:rFonts w:asciiTheme="minorHAnsi" w:hAnsiTheme="minorHAnsi" w:cstheme="minorHAnsi"/>
          <w:color w:val="auto"/>
          <w:sz w:val="21"/>
          <w:szCs w:val="21"/>
        </w:rPr>
        <w:t>üst komisyona</w:t>
      </w:r>
      <w:r w:rsidR="00577D12" w:rsidRPr="00C348A0">
        <w:rPr>
          <w:rFonts w:asciiTheme="minorHAnsi" w:hAnsiTheme="minorHAnsi" w:cstheme="minorHAnsi"/>
          <w:color w:val="auto"/>
          <w:sz w:val="21"/>
          <w:szCs w:val="21"/>
        </w:rPr>
        <w:t xml:space="preserve"> sunmak, </w:t>
      </w:r>
    </w:p>
    <w:p w:rsidR="00577D12"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c)</w:t>
      </w:r>
      <w:r w:rsidR="00577D12" w:rsidRPr="00C348A0">
        <w:rPr>
          <w:rFonts w:asciiTheme="minorHAnsi" w:hAnsiTheme="minorHAnsi" w:cstheme="minorHAnsi"/>
          <w:color w:val="auto"/>
          <w:sz w:val="21"/>
          <w:szCs w:val="21"/>
        </w:rPr>
        <w:t xml:space="preserve"> Staj için gerekli belgelerin (Staj başvuru formları, staj defteri, staj başarı formu vb. diğer dokümanların) düzenlenmesini sağlamak. </w:t>
      </w:r>
    </w:p>
    <w:p w:rsidR="00BE50CB"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d)</w:t>
      </w:r>
      <w:r w:rsidR="008E4078" w:rsidRPr="00C348A0">
        <w:rPr>
          <w:rFonts w:asciiTheme="minorHAnsi" w:hAnsiTheme="minorHAnsi" w:cstheme="minorHAnsi"/>
          <w:color w:val="auto"/>
          <w:sz w:val="21"/>
          <w:szCs w:val="21"/>
        </w:rPr>
        <w:t xml:space="preserve"> Staj süreci ile </w:t>
      </w:r>
      <w:r w:rsidR="006467FB" w:rsidRPr="00C348A0">
        <w:rPr>
          <w:rFonts w:asciiTheme="minorHAnsi" w:hAnsiTheme="minorHAnsi" w:cstheme="minorHAnsi"/>
          <w:color w:val="auto"/>
          <w:sz w:val="21"/>
          <w:szCs w:val="21"/>
        </w:rPr>
        <w:t>ilgili ön hazırlık</w:t>
      </w:r>
      <w:r w:rsidR="00BE50CB" w:rsidRPr="00C348A0">
        <w:rPr>
          <w:rFonts w:asciiTheme="minorHAnsi" w:hAnsiTheme="minorHAnsi" w:cstheme="minorHAnsi"/>
          <w:color w:val="auto"/>
          <w:sz w:val="21"/>
          <w:szCs w:val="21"/>
        </w:rPr>
        <w:t xml:space="preserve"> </w:t>
      </w:r>
      <w:r w:rsidR="006467FB" w:rsidRPr="00C348A0">
        <w:rPr>
          <w:rFonts w:asciiTheme="minorHAnsi" w:hAnsiTheme="minorHAnsi" w:cstheme="minorHAnsi"/>
          <w:color w:val="auto"/>
          <w:sz w:val="21"/>
          <w:szCs w:val="21"/>
        </w:rPr>
        <w:t xml:space="preserve">çalışmalarını </w:t>
      </w:r>
      <w:r w:rsidR="00BE50CB" w:rsidRPr="00C348A0">
        <w:rPr>
          <w:rFonts w:asciiTheme="minorHAnsi" w:hAnsiTheme="minorHAnsi" w:cstheme="minorHAnsi"/>
          <w:color w:val="auto"/>
          <w:sz w:val="21"/>
          <w:szCs w:val="21"/>
        </w:rPr>
        <w:t>yapmak ve öğrencileri</w:t>
      </w:r>
      <w:r w:rsidR="006467FB" w:rsidRPr="00C348A0">
        <w:rPr>
          <w:rFonts w:asciiTheme="minorHAnsi" w:hAnsiTheme="minorHAnsi" w:cstheme="minorHAnsi"/>
          <w:color w:val="auto"/>
          <w:sz w:val="21"/>
          <w:szCs w:val="21"/>
        </w:rPr>
        <w:t xml:space="preserve"> süreç hakkında</w:t>
      </w:r>
      <w:r w:rsidR="008E4078" w:rsidRPr="00C348A0">
        <w:rPr>
          <w:rFonts w:asciiTheme="minorHAnsi" w:hAnsiTheme="minorHAnsi" w:cstheme="minorHAnsi"/>
          <w:color w:val="auto"/>
          <w:sz w:val="21"/>
          <w:szCs w:val="21"/>
        </w:rPr>
        <w:t xml:space="preserve"> bilgilendirmek</w:t>
      </w:r>
      <w:r w:rsidR="00BE50CB" w:rsidRPr="00C348A0">
        <w:rPr>
          <w:rFonts w:asciiTheme="minorHAnsi" w:hAnsiTheme="minorHAnsi" w:cstheme="minorHAnsi"/>
          <w:color w:val="auto"/>
          <w:sz w:val="21"/>
          <w:szCs w:val="21"/>
        </w:rPr>
        <w:t xml:space="preserve">, </w:t>
      </w:r>
    </w:p>
    <w:p w:rsidR="00BE50CB"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e)</w:t>
      </w:r>
      <w:r w:rsidR="00BE50CB" w:rsidRPr="00C348A0">
        <w:rPr>
          <w:rFonts w:asciiTheme="minorHAnsi" w:hAnsiTheme="minorHAnsi" w:cstheme="minorHAnsi"/>
          <w:color w:val="auto"/>
          <w:sz w:val="21"/>
          <w:szCs w:val="21"/>
        </w:rPr>
        <w:t xml:space="preserve"> Staj başvuruların</w:t>
      </w:r>
      <w:r w:rsidR="00B24CE8" w:rsidRPr="00C348A0">
        <w:rPr>
          <w:rFonts w:asciiTheme="minorHAnsi" w:hAnsiTheme="minorHAnsi" w:cstheme="minorHAnsi"/>
          <w:color w:val="auto"/>
          <w:sz w:val="21"/>
          <w:szCs w:val="21"/>
        </w:rPr>
        <w:t>ı değerlendir</w:t>
      </w:r>
      <w:r w:rsidR="008E4078" w:rsidRPr="00C348A0">
        <w:rPr>
          <w:rFonts w:asciiTheme="minorHAnsi" w:hAnsiTheme="minorHAnsi" w:cstheme="minorHAnsi"/>
          <w:color w:val="auto"/>
          <w:sz w:val="21"/>
          <w:szCs w:val="21"/>
        </w:rPr>
        <w:t>mek</w:t>
      </w:r>
      <w:r w:rsidR="00B24CE8" w:rsidRPr="00C348A0">
        <w:rPr>
          <w:rFonts w:asciiTheme="minorHAnsi" w:hAnsiTheme="minorHAnsi" w:cstheme="minorHAnsi"/>
          <w:color w:val="auto"/>
          <w:sz w:val="21"/>
          <w:szCs w:val="21"/>
        </w:rPr>
        <w:t xml:space="preserve"> ve onayla</w:t>
      </w:r>
      <w:r w:rsidR="008E4078" w:rsidRPr="00C348A0">
        <w:rPr>
          <w:rFonts w:asciiTheme="minorHAnsi" w:hAnsiTheme="minorHAnsi" w:cstheme="minorHAnsi"/>
          <w:color w:val="auto"/>
          <w:sz w:val="21"/>
          <w:szCs w:val="21"/>
        </w:rPr>
        <w:t>mak</w:t>
      </w:r>
      <w:r w:rsidR="00BE50CB" w:rsidRPr="00C348A0">
        <w:rPr>
          <w:rFonts w:asciiTheme="minorHAnsi" w:hAnsiTheme="minorHAnsi" w:cstheme="minorHAnsi"/>
          <w:color w:val="auto"/>
          <w:sz w:val="21"/>
          <w:szCs w:val="21"/>
        </w:rPr>
        <w:t xml:space="preserve">, </w:t>
      </w:r>
    </w:p>
    <w:p w:rsidR="00BE50CB"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f) </w:t>
      </w:r>
      <w:r w:rsidR="00BE50CB" w:rsidRPr="00C348A0">
        <w:rPr>
          <w:rFonts w:asciiTheme="minorHAnsi" w:hAnsiTheme="minorHAnsi" w:cstheme="minorHAnsi"/>
          <w:color w:val="auto"/>
          <w:sz w:val="21"/>
          <w:szCs w:val="21"/>
        </w:rPr>
        <w:t>Gerekli</w:t>
      </w:r>
      <w:r w:rsidR="006467FB" w:rsidRPr="00C348A0">
        <w:rPr>
          <w:rFonts w:asciiTheme="minorHAnsi" w:hAnsiTheme="minorHAnsi" w:cstheme="minorHAnsi"/>
          <w:color w:val="auto"/>
          <w:sz w:val="21"/>
          <w:szCs w:val="21"/>
        </w:rPr>
        <w:t xml:space="preserve"> görülmesi halinde</w:t>
      </w:r>
      <w:r w:rsidR="00BE50CB" w:rsidRPr="00C348A0">
        <w:rPr>
          <w:rFonts w:asciiTheme="minorHAnsi" w:hAnsiTheme="minorHAnsi" w:cstheme="minorHAnsi"/>
          <w:color w:val="auto"/>
          <w:sz w:val="21"/>
          <w:szCs w:val="21"/>
        </w:rPr>
        <w:t xml:space="preserve"> öğrenc</w:t>
      </w:r>
      <w:r w:rsidR="006467FB" w:rsidRPr="00C348A0">
        <w:rPr>
          <w:rFonts w:asciiTheme="minorHAnsi" w:hAnsiTheme="minorHAnsi" w:cstheme="minorHAnsi"/>
          <w:color w:val="auto"/>
          <w:sz w:val="21"/>
          <w:szCs w:val="21"/>
        </w:rPr>
        <w:t>iler</w:t>
      </w:r>
      <w:r w:rsidR="008E4078" w:rsidRPr="00C348A0">
        <w:rPr>
          <w:rFonts w:asciiTheme="minorHAnsi" w:hAnsiTheme="minorHAnsi" w:cstheme="minorHAnsi"/>
          <w:color w:val="auto"/>
          <w:sz w:val="21"/>
          <w:szCs w:val="21"/>
        </w:rPr>
        <w:t>i staj yerlerinde denetlemek</w:t>
      </w:r>
      <w:r w:rsidR="006467FB" w:rsidRPr="00C348A0">
        <w:rPr>
          <w:rFonts w:asciiTheme="minorHAnsi" w:hAnsiTheme="minorHAnsi" w:cstheme="minorHAnsi"/>
          <w:color w:val="auto"/>
          <w:sz w:val="21"/>
          <w:szCs w:val="21"/>
        </w:rPr>
        <w:t>,</w:t>
      </w:r>
      <w:r w:rsidR="00BE50CB" w:rsidRPr="00C348A0">
        <w:rPr>
          <w:rFonts w:asciiTheme="minorHAnsi" w:hAnsiTheme="minorHAnsi" w:cstheme="minorHAnsi"/>
          <w:color w:val="auto"/>
          <w:sz w:val="21"/>
          <w:szCs w:val="21"/>
        </w:rPr>
        <w:t xml:space="preserve"> </w:t>
      </w:r>
    </w:p>
    <w:p w:rsidR="00BE50CB"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g)</w:t>
      </w:r>
      <w:r w:rsidR="00BE50CB" w:rsidRPr="00C348A0">
        <w:rPr>
          <w:rFonts w:asciiTheme="minorHAnsi" w:hAnsiTheme="minorHAnsi" w:cstheme="minorHAnsi"/>
          <w:color w:val="auto"/>
          <w:sz w:val="21"/>
          <w:szCs w:val="21"/>
        </w:rPr>
        <w:t xml:space="preserve"> </w:t>
      </w:r>
      <w:r w:rsidR="006467FB" w:rsidRPr="00C348A0">
        <w:rPr>
          <w:rFonts w:asciiTheme="minorHAnsi" w:hAnsiTheme="minorHAnsi" w:cstheme="minorHAnsi"/>
          <w:color w:val="auto"/>
          <w:sz w:val="21"/>
          <w:szCs w:val="21"/>
        </w:rPr>
        <w:t>Staj</w:t>
      </w:r>
      <w:r w:rsidR="00AC02A2" w:rsidRPr="00C348A0">
        <w:rPr>
          <w:rFonts w:asciiTheme="minorHAnsi" w:hAnsiTheme="minorHAnsi" w:cstheme="minorHAnsi"/>
          <w:color w:val="auto"/>
          <w:sz w:val="21"/>
          <w:szCs w:val="21"/>
        </w:rPr>
        <w:t xml:space="preserve"> bitimlerinde,</w:t>
      </w:r>
      <w:r w:rsidR="006467FB" w:rsidRPr="00C348A0">
        <w:rPr>
          <w:rFonts w:asciiTheme="minorHAnsi" w:hAnsiTheme="minorHAnsi" w:cstheme="minorHAnsi"/>
          <w:color w:val="auto"/>
          <w:sz w:val="21"/>
          <w:szCs w:val="21"/>
        </w:rPr>
        <w:t xml:space="preserve"> ö</w:t>
      </w:r>
      <w:r w:rsidR="00BE50CB" w:rsidRPr="00C348A0">
        <w:rPr>
          <w:rFonts w:asciiTheme="minorHAnsi" w:hAnsiTheme="minorHAnsi" w:cstheme="minorHAnsi"/>
          <w:color w:val="auto"/>
          <w:sz w:val="21"/>
          <w:szCs w:val="21"/>
        </w:rPr>
        <w:t>ğrencilerin staj dosyala</w:t>
      </w:r>
      <w:r w:rsidR="00B24CE8" w:rsidRPr="00C348A0">
        <w:rPr>
          <w:rFonts w:asciiTheme="minorHAnsi" w:hAnsiTheme="minorHAnsi" w:cstheme="minorHAnsi"/>
          <w:color w:val="auto"/>
          <w:sz w:val="21"/>
          <w:szCs w:val="21"/>
        </w:rPr>
        <w:t>rını incelenme</w:t>
      </w:r>
      <w:r w:rsidR="00AC02A2" w:rsidRPr="00C348A0">
        <w:rPr>
          <w:rFonts w:asciiTheme="minorHAnsi" w:hAnsiTheme="minorHAnsi" w:cstheme="minorHAnsi"/>
          <w:color w:val="auto"/>
          <w:sz w:val="21"/>
          <w:szCs w:val="21"/>
        </w:rPr>
        <w:t>k ve</w:t>
      </w:r>
      <w:r w:rsidR="00B24CE8" w:rsidRPr="00C348A0">
        <w:rPr>
          <w:rFonts w:asciiTheme="minorHAnsi" w:hAnsiTheme="minorHAnsi" w:cstheme="minorHAnsi"/>
          <w:color w:val="auto"/>
          <w:sz w:val="21"/>
          <w:szCs w:val="21"/>
        </w:rPr>
        <w:t xml:space="preserve"> değerlendir</w:t>
      </w:r>
      <w:r w:rsidR="00AC02A2" w:rsidRPr="00C348A0">
        <w:rPr>
          <w:rFonts w:asciiTheme="minorHAnsi" w:hAnsiTheme="minorHAnsi" w:cstheme="minorHAnsi"/>
          <w:color w:val="auto"/>
          <w:sz w:val="21"/>
          <w:szCs w:val="21"/>
        </w:rPr>
        <w:t>mek</w:t>
      </w:r>
      <w:r w:rsidR="00BE50CB" w:rsidRPr="00C348A0">
        <w:rPr>
          <w:rFonts w:asciiTheme="minorHAnsi" w:hAnsiTheme="minorHAnsi" w:cstheme="minorHAnsi"/>
          <w:color w:val="auto"/>
          <w:sz w:val="21"/>
          <w:szCs w:val="21"/>
        </w:rPr>
        <w:t xml:space="preserve">, </w:t>
      </w:r>
    </w:p>
    <w:p w:rsidR="00BE50CB" w:rsidRPr="00C348A0" w:rsidRDefault="009D5D74"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h)</w:t>
      </w:r>
      <w:r w:rsidR="00BE50CB" w:rsidRPr="00C348A0">
        <w:rPr>
          <w:rFonts w:asciiTheme="minorHAnsi" w:hAnsiTheme="minorHAnsi" w:cstheme="minorHAnsi"/>
          <w:color w:val="auto"/>
          <w:sz w:val="21"/>
          <w:szCs w:val="21"/>
        </w:rPr>
        <w:t xml:space="preserve"> Stajını </w:t>
      </w:r>
      <w:r w:rsidR="00B24CE8" w:rsidRPr="00C348A0">
        <w:rPr>
          <w:rFonts w:asciiTheme="minorHAnsi" w:hAnsiTheme="minorHAnsi" w:cstheme="minorHAnsi"/>
          <w:color w:val="auto"/>
          <w:sz w:val="21"/>
          <w:szCs w:val="21"/>
        </w:rPr>
        <w:t>başarı durumlarının</w:t>
      </w:r>
      <w:r w:rsidR="00205119" w:rsidRPr="00C348A0">
        <w:rPr>
          <w:rFonts w:asciiTheme="minorHAnsi" w:hAnsiTheme="minorHAnsi" w:cstheme="minorHAnsi"/>
          <w:color w:val="auto"/>
          <w:sz w:val="21"/>
          <w:szCs w:val="21"/>
        </w:rPr>
        <w:t>,</w:t>
      </w:r>
      <w:r w:rsidR="00A5533B" w:rsidRPr="00C348A0">
        <w:rPr>
          <w:rFonts w:asciiTheme="minorHAnsi" w:hAnsiTheme="minorHAnsi" w:cstheme="minorHAnsi"/>
          <w:color w:val="auto"/>
          <w:sz w:val="21"/>
          <w:szCs w:val="21"/>
        </w:rPr>
        <w:t xml:space="preserve"> </w:t>
      </w:r>
      <w:r w:rsidR="00B24CE8" w:rsidRPr="00C348A0">
        <w:rPr>
          <w:rFonts w:asciiTheme="minorHAnsi" w:hAnsiTheme="minorHAnsi" w:cstheme="minorHAnsi"/>
          <w:color w:val="auto"/>
          <w:sz w:val="21"/>
          <w:szCs w:val="21"/>
        </w:rPr>
        <w:t xml:space="preserve">öğrenci otomasyonuna </w:t>
      </w:r>
      <w:r w:rsidR="00AC02A2" w:rsidRPr="00C348A0">
        <w:rPr>
          <w:rFonts w:asciiTheme="minorHAnsi" w:hAnsiTheme="minorHAnsi" w:cstheme="minorHAnsi"/>
          <w:color w:val="auto"/>
          <w:sz w:val="21"/>
          <w:szCs w:val="21"/>
        </w:rPr>
        <w:t>girilmesini</w:t>
      </w:r>
      <w:r w:rsidR="00644D98" w:rsidRPr="00C348A0">
        <w:rPr>
          <w:rFonts w:asciiTheme="minorHAnsi" w:hAnsiTheme="minorHAnsi" w:cstheme="minorHAnsi"/>
          <w:color w:val="auto"/>
          <w:sz w:val="21"/>
          <w:szCs w:val="21"/>
        </w:rPr>
        <w:t xml:space="preserve"> sağla</w:t>
      </w:r>
      <w:r w:rsidR="00AC02A2" w:rsidRPr="00C348A0">
        <w:rPr>
          <w:rFonts w:asciiTheme="minorHAnsi" w:hAnsiTheme="minorHAnsi" w:cstheme="minorHAnsi"/>
          <w:color w:val="auto"/>
          <w:sz w:val="21"/>
          <w:szCs w:val="21"/>
        </w:rPr>
        <w:t>mak</w:t>
      </w:r>
      <w:r w:rsidRPr="00C348A0">
        <w:rPr>
          <w:rFonts w:asciiTheme="minorHAnsi" w:hAnsiTheme="minorHAnsi" w:cstheme="minorHAnsi"/>
          <w:color w:val="auto"/>
          <w:sz w:val="21"/>
          <w:szCs w:val="21"/>
        </w:rPr>
        <w:t>.</w:t>
      </w:r>
    </w:p>
    <w:p w:rsidR="00AC02A2" w:rsidRDefault="00AC02A2" w:rsidP="0065696D">
      <w:pPr>
        <w:pStyle w:val="Default"/>
        <w:spacing w:before="120" w:after="120"/>
        <w:jc w:val="both"/>
        <w:rPr>
          <w:rFonts w:asciiTheme="minorHAnsi" w:hAnsiTheme="minorHAnsi" w:cstheme="minorHAnsi"/>
          <w:color w:val="auto"/>
          <w:sz w:val="21"/>
          <w:szCs w:val="21"/>
        </w:rPr>
      </w:pPr>
    </w:p>
    <w:p w:rsidR="00060FE4" w:rsidRPr="00C348A0" w:rsidRDefault="00060FE4" w:rsidP="0065696D">
      <w:pPr>
        <w:pStyle w:val="Default"/>
        <w:spacing w:before="120" w:after="120"/>
        <w:jc w:val="center"/>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ÜÇÜNCÜ BÖLÜM</w:t>
      </w:r>
    </w:p>
    <w:p w:rsidR="00060FE4" w:rsidRPr="00C348A0" w:rsidRDefault="00060FE4" w:rsidP="0065696D">
      <w:pPr>
        <w:pStyle w:val="Default"/>
        <w:spacing w:before="120" w:after="120"/>
        <w:jc w:val="center"/>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Staj Yerleri</w:t>
      </w:r>
      <w:r w:rsidR="00AD439D" w:rsidRPr="00C348A0">
        <w:rPr>
          <w:rFonts w:asciiTheme="minorHAnsi" w:hAnsiTheme="minorHAnsi" w:cstheme="minorHAnsi"/>
          <w:b/>
          <w:bCs/>
          <w:color w:val="auto"/>
          <w:sz w:val="21"/>
          <w:szCs w:val="21"/>
        </w:rPr>
        <w:t>,</w:t>
      </w:r>
      <w:r w:rsidRPr="00C348A0">
        <w:rPr>
          <w:rFonts w:asciiTheme="minorHAnsi" w:hAnsiTheme="minorHAnsi" w:cstheme="minorHAnsi"/>
          <w:b/>
          <w:bCs/>
          <w:color w:val="auto"/>
          <w:sz w:val="21"/>
          <w:szCs w:val="21"/>
        </w:rPr>
        <w:t xml:space="preserve"> Başvuru Süreci </w:t>
      </w:r>
      <w:r w:rsidR="00AD439D" w:rsidRPr="00C348A0">
        <w:rPr>
          <w:rFonts w:asciiTheme="minorHAnsi" w:hAnsiTheme="minorHAnsi" w:cstheme="minorHAnsi"/>
          <w:b/>
          <w:bCs/>
          <w:color w:val="auto"/>
          <w:sz w:val="21"/>
          <w:szCs w:val="21"/>
        </w:rPr>
        <w:t xml:space="preserve">ve Staj Süreci ile </w:t>
      </w:r>
      <w:r w:rsidRPr="00C348A0">
        <w:rPr>
          <w:rFonts w:asciiTheme="minorHAnsi" w:hAnsiTheme="minorHAnsi" w:cstheme="minorHAnsi"/>
          <w:b/>
          <w:bCs/>
          <w:color w:val="auto"/>
          <w:sz w:val="21"/>
          <w:szCs w:val="21"/>
        </w:rPr>
        <w:t>ilgili Bilgi-Belgeler</w:t>
      </w:r>
    </w:p>
    <w:p w:rsidR="00060FE4" w:rsidRPr="00C348A0" w:rsidRDefault="00060FE4" w:rsidP="0065696D">
      <w:pPr>
        <w:pStyle w:val="Default"/>
        <w:spacing w:before="120" w:after="120"/>
        <w:jc w:val="both"/>
        <w:rPr>
          <w:rFonts w:asciiTheme="minorHAnsi" w:hAnsiTheme="minorHAnsi" w:cstheme="minorHAnsi"/>
          <w:b/>
          <w:bCs/>
          <w:color w:val="auto"/>
          <w:sz w:val="21"/>
          <w:szCs w:val="21"/>
        </w:rPr>
      </w:pPr>
    </w:p>
    <w:p w:rsidR="00BE50CB" w:rsidRDefault="002340AF" w:rsidP="0065696D">
      <w:pPr>
        <w:pStyle w:val="Default"/>
        <w:spacing w:before="120" w:after="120"/>
        <w:jc w:val="both"/>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STAJ YAPILABİLECEK YERLER </w:t>
      </w:r>
    </w:p>
    <w:p w:rsidR="00B26A8B" w:rsidRDefault="00BE50CB" w:rsidP="0065696D">
      <w:pPr>
        <w:pStyle w:val="Default"/>
        <w:spacing w:before="120" w:after="120"/>
        <w:jc w:val="both"/>
        <w:rPr>
          <w:rFonts w:asciiTheme="minorHAnsi" w:hAnsiTheme="minorHAnsi" w:cstheme="minorHAnsi"/>
          <w:sz w:val="21"/>
          <w:szCs w:val="21"/>
        </w:rPr>
      </w:pPr>
      <w:r w:rsidRPr="00C348A0">
        <w:rPr>
          <w:rFonts w:asciiTheme="minorHAnsi" w:hAnsiTheme="minorHAnsi" w:cstheme="minorHAnsi"/>
          <w:b/>
          <w:bCs/>
          <w:color w:val="auto"/>
          <w:sz w:val="21"/>
          <w:szCs w:val="21"/>
        </w:rPr>
        <w:t xml:space="preserve">Madde </w:t>
      </w:r>
      <w:r w:rsidR="009D5D74" w:rsidRPr="00C348A0">
        <w:rPr>
          <w:rFonts w:asciiTheme="minorHAnsi" w:hAnsiTheme="minorHAnsi" w:cstheme="minorHAnsi"/>
          <w:b/>
          <w:bCs/>
          <w:color w:val="auto"/>
          <w:sz w:val="21"/>
          <w:szCs w:val="21"/>
        </w:rPr>
        <w:t>5</w:t>
      </w:r>
      <w:r w:rsidRPr="00C348A0">
        <w:rPr>
          <w:rFonts w:asciiTheme="minorHAnsi" w:hAnsiTheme="minorHAnsi" w:cstheme="minorHAnsi"/>
          <w:b/>
          <w:bCs/>
          <w:color w:val="auto"/>
          <w:sz w:val="21"/>
          <w:szCs w:val="21"/>
        </w:rPr>
        <w:t xml:space="preserve">. </w:t>
      </w:r>
      <w:r w:rsidR="00AC02A2" w:rsidRPr="00C348A0">
        <w:rPr>
          <w:rFonts w:asciiTheme="minorHAnsi" w:hAnsiTheme="minorHAnsi" w:cstheme="minorHAnsi"/>
          <w:color w:val="auto"/>
          <w:sz w:val="21"/>
          <w:szCs w:val="21"/>
        </w:rPr>
        <w:t>Stajlar, Yüksekokul Staj K</w:t>
      </w:r>
      <w:r w:rsidR="009D5D74" w:rsidRPr="00C348A0">
        <w:rPr>
          <w:rFonts w:asciiTheme="minorHAnsi" w:hAnsiTheme="minorHAnsi" w:cstheme="minorHAnsi"/>
          <w:color w:val="auto"/>
          <w:sz w:val="21"/>
          <w:szCs w:val="21"/>
        </w:rPr>
        <w:t>omisyonu</w:t>
      </w:r>
      <w:r w:rsidR="00AC02A2" w:rsidRPr="00C348A0">
        <w:rPr>
          <w:rFonts w:asciiTheme="minorHAnsi" w:hAnsiTheme="minorHAnsi" w:cstheme="minorHAnsi"/>
          <w:color w:val="auto"/>
          <w:sz w:val="21"/>
          <w:szCs w:val="21"/>
        </w:rPr>
        <w:t xml:space="preserve"> tarafından belirlenen kıstaslar çerçevesinde ve </w:t>
      </w:r>
      <w:r w:rsidR="00014F24" w:rsidRPr="00C348A0">
        <w:rPr>
          <w:rFonts w:asciiTheme="minorHAnsi" w:hAnsiTheme="minorHAnsi" w:cstheme="minorHAnsi"/>
          <w:color w:val="auto"/>
          <w:sz w:val="21"/>
          <w:szCs w:val="21"/>
        </w:rPr>
        <w:t>k</w:t>
      </w:r>
      <w:r w:rsidR="009D5D74" w:rsidRPr="00C348A0">
        <w:rPr>
          <w:rFonts w:asciiTheme="minorHAnsi" w:hAnsiTheme="minorHAnsi" w:cstheme="minorHAnsi"/>
          <w:color w:val="auto"/>
          <w:sz w:val="21"/>
          <w:szCs w:val="21"/>
        </w:rPr>
        <w:t>omisyon</w:t>
      </w:r>
      <w:r w:rsidR="002340AF" w:rsidRPr="00C348A0">
        <w:rPr>
          <w:rFonts w:asciiTheme="minorHAnsi" w:hAnsiTheme="minorHAnsi" w:cstheme="minorHAnsi"/>
          <w:color w:val="auto"/>
          <w:sz w:val="21"/>
          <w:szCs w:val="21"/>
        </w:rPr>
        <w:t>ca uygun görülen</w:t>
      </w:r>
      <w:r w:rsidR="00AD439D" w:rsidRPr="00C348A0">
        <w:rPr>
          <w:rFonts w:asciiTheme="minorHAnsi" w:hAnsiTheme="minorHAnsi" w:cstheme="minorHAnsi"/>
          <w:color w:val="auto"/>
          <w:sz w:val="21"/>
          <w:szCs w:val="21"/>
        </w:rPr>
        <w:t>,</w:t>
      </w:r>
      <w:r w:rsidR="002340AF" w:rsidRPr="00C348A0">
        <w:rPr>
          <w:rFonts w:asciiTheme="minorHAnsi" w:hAnsiTheme="minorHAnsi" w:cstheme="minorHAnsi"/>
          <w:color w:val="auto"/>
          <w:sz w:val="21"/>
          <w:szCs w:val="21"/>
        </w:rPr>
        <w:t xml:space="preserve"> detayl</w:t>
      </w:r>
      <w:r w:rsidR="00AD439D" w:rsidRPr="00C348A0">
        <w:rPr>
          <w:rFonts w:asciiTheme="minorHAnsi" w:hAnsiTheme="minorHAnsi" w:cstheme="minorHAnsi"/>
          <w:color w:val="auto"/>
          <w:sz w:val="21"/>
          <w:szCs w:val="21"/>
        </w:rPr>
        <w:t>arı 6331 sayılı kanun kapsamına giren</w:t>
      </w:r>
      <w:r w:rsidR="002340AF" w:rsidRPr="00C348A0">
        <w:rPr>
          <w:rFonts w:asciiTheme="minorHAnsi" w:hAnsiTheme="minorHAnsi" w:cstheme="minorHAnsi"/>
          <w:color w:val="auto"/>
          <w:sz w:val="21"/>
          <w:szCs w:val="21"/>
        </w:rPr>
        <w:t xml:space="preserve"> </w:t>
      </w:r>
      <w:r w:rsidR="00AC02A2" w:rsidRPr="00C348A0">
        <w:rPr>
          <w:rFonts w:asciiTheme="minorHAnsi" w:hAnsiTheme="minorHAnsi" w:cstheme="minorHAnsi"/>
          <w:color w:val="auto"/>
          <w:sz w:val="21"/>
          <w:szCs w:val="21"/>
        </w:rPr>
        <w:t xml:space="preserve">yurt içindeki resmi veya özel kurum ve </w:t>
      </w:r>
      <w:r w:rsidR="00C81A9C" w:rsidRPr="00C348A0">
        <w:rPr>
          <w:rFonts w:asciiTheme="minorHAnsi" w:hAnsiTheme="minorHAnsi" w:cstheme="minorHAnsi"/>
          <w:color w:val="auto"/>
          <w:sz w:val="21"/>
          <w:szCs w:val="21"/>
        </w:rPr>
        <w:t>işletmelerde</w:t>
      </w:r>
      <w:r w:rsidR="00AC02A2" w:rsidRPr="00C348A0">
        <w:rPr>
          <w:rFonts w:asciiTheme="minorHAnsi" w:hAnsiTheme="minorHAnsi" w:cstheme="minorHAnsi"/>
          <w:color w:val="auto"/>
          <w:sz w:val="21"/>
          <w:szCs w:val="21"/>
        </w:rPr>
        <w:t xml:space="preserve"> yapılabilir. </w:t>
      </w:r>
      <w:r w:rsidR="00EF1CAB" w:rsidRPr="00C348A0">
        <w:rPr>
          <w:rFonts w:asciiTheme="minorHAnsi" w:hAnsiTheme="minorHAnsi" w:cstheme="minorHAnsi"/>
          <w:b/>
          <w:color w:val="auto"/>
          <w:sz w:val="21"/>
          <w:szCs w:val="21"/>
        </w:rPr>
        <w:t>St</w:t>
      </w:r>
      <w:r w:rsidR="00AC02A2" w:rsidRPr="00C348A0">
        <w:rPr>
          <w:rFonts w:asciiTheme="minorHAnsi" w:hAnsiTheme="minorHAnsi" w:cstheme="minorHAnsi"/>
          <w:b/>
          <w:color w:val="auto"/>
          <w:sz w:val="21"/>
          <w:szCs w:val="21"/>
        </w:rPr>
        <w:t>aj yeri bulma sorumluluğu öğrenciye aittir</w:t>
      </w:r>
      <w:r w:rsidR="009E630C" w:rsidRPr="00C348A0">
        <w:rPr>
          <w:rFonts w:asciiTheme="minorHAnsi" w:hAnsiTheme="minorHAnsi" w:cstheme="minorHAnsi"/>
          <w:b/>
          <w:color w:val="auto"/>
          <w:sz w:val="21"/>
          <w:szCs w:val="21"/>
        </w:rPr>
        <w:t>.</w:t>
      </w:r>
      <w:r w:rsidR="00AC02A2" w:rsidRPr="00C348A0">
        <w:rPr>
          <w:rFonts w:asciiTheme="minorHAnsi" w:hAnsiTheme="minorHAnsi" w:cstheme="minorHAnsi"/>
          <w:color w:val="auto"/>
          <w:sz w:val="21"/>
          <w:szCs w:val="21"/>
        </w:rPr>
        <w:t xml:space="preserve"> </w:t>
      </w:r>
      <w:r w:rsidR="00EF1CAB" w:rsidRPr="00C348A0">
        <w:rPr>
          <w:rFonts w:asciiTheme="minorHAnsi" w:hAnsiTheme="minorHAnsi" w:cstheme="minorHAnsi"/>
          <w:color w:val="auto"/>
          <w:sz w:val="21"/>
          <w:szCs w:val="21"/>
        </w:rPr>
        <w:t>Ö</w:t>
      </w:r>
      <w:r w:rsidR="00AC02A2" w:rsidRPr="00C348A0">
        <w:rPr>
          <w:rFonts w:asciiTheme="minorHAnsi" w:hAnsiTheme="minorHAnsi" w:cstheme="minorHAnsi"/>
          <w:color w:val="auto"/>
          <w:sz w:val="21"/>
          <w:szCs w:val="21"/>
        </w:rPr>
        <w:t>ğrencinin stajyer olarak kabul edileceği işyerinde</w:t>
      </w:r>
      <w:r w:rsidR="00EF1CAB" w:rsidRPr="00C348A0">
        <w:rPr>
          <w:rFonts w:asciiTheme="minorHAnsi" w:hAnsiTheme="minorHAnsi" w:cstheme="minorHAnsi"/>
          <w:color w:val="auto"/>
          <w:sz w:val="21"/>
          <w:szCs w:val="21"/>
        </w:rPr>
        <w:t>,</w:t>
      </w:r>
      <w:r w:rsidR="00AC02A2" w:rsidRPr="00C348A0">
        <w:rPr>
          <w:rFonts w:asciiTheme="minorHAnsi" w:hAnsiTheme="minorHAnsi" w:cstheme="minorHAnsi"/>
          <w:color w:val="auto"/>
          <w:sz w:val="21"/>
          <w:szCs w:val="21"/>
        </w:rPr>
        <w:t xml:space="preserve"> </w:t>
      </w:r>
      <w:r w:rsidR="0018052A" w:rsidRPr="00C348A0">
        <w:rPr>
          <w:rFonts w:asciiTheme="minorHAnsi" w:hAnsiTheme="minorHAnsi" w:cstheme="minorHAnsi"/>
          <w:color w:val="auto"/>
          <w:sz w:val="21"/>
          <w:szCs w:val="21"/>
        </w:rPr>
        <w:t xml:space="preserve">kısmi veya </w:t>
      </w:r>
      <w:r w:rsidR="00AC02A2" w:rsidRPr="00C348A0">
        <w:rPr>
          <w:rFonts w:asciiTheme="minorHAnsi" w:hAnsiTheme="minorHAnsi" w:cstheme="minorHAnsi"/>
          <w:color w:val="auto"/>
          <w:sz w:val="21"/>
          <w:szCs w:val="21"/>
        </w:rPr>
        <w:t xml:space="preserve">devamlı statüde (İSG-Katip Sistemine kayıtlı) </w:t>
      </w:r>
      <w:r w:rsidR="00AC02A2" w:rsidRPr="00C348A0">
        <w:rPr>
          <w:rFonts w:asciiTheme="minorHAnsi" w:hAnsiTheme="minorHAnsi" w:cstheme="minorHAnsi"/>
          <w:b/>
          <w:color w:val="auto"/>
          <w:sz w:val="21"/>
          <w:szCs w:val="21"/>
        </w:rPr>
        <w:t>en az bir İş Güvenliği Uzmanı</w:t>
      </w:r>
      <w:r w:rsidR="00AC02A2" w:rsidRPr="00C348A0">
        <w:rPr>
          <w:rFonts w:asciiTheme="minorHAnsi" w:hAnsiTheme="minorHAnsi" w:cstheme="minorHAnsi"/>
          <w:color w:val="auto"/>
          <w:sz w:val="21"/>
          <w:szCs w:val="21"/>
        </w:rPr>
        <w:t xml:space="preserve"> olmalıdır. </w:t>
      </w:r>
      <w:r w:rsidR="009D5D74" w:rsidRPr="00C348A0">
        <w:rPr>
          <w:rFonts w:asciiTheme="minorHAnsi" w:hAnsiTheme="minorHAnsi" w:cstheme="minorHAnsi"/>
          <w:color w:val="auto"/>
          <w:sz w:val="21"/>
          <w:szCs w:val="21"/>
        </w:rPr>
        <w:t xml:space="preserve">Öğrenci, staj </w:t>
      </w:r>
      <w:r w:rsidR="00014F24" w:rsidRPr="00C348A0">
        <w:rPr>
          <w:rFonts w:asciiTheme="minorHAnsi" w:hAnsiTheme="minorHAnsi" w:cstheme="minorHAnsi"/>
          <w:color w:val="auto"/>
          <w:sz w:val="21"/>
          <w:szCs w:val="21"/>
        </w:rPr>
        <w:t xml:space="preserve">yapmak </w:t>
      </w:r>
      <w:r w:rsidR="009D5D74" w:rsidRPr="00C348A0">
        <w:rPr>
          <w:rFonts w:asciiTheme="minorHAnsi" w:hAnsiTheme="minorHAnsi" w:cstheme="minorHAnsi"/>
          <w:color w:val="auto"/>
          <w:sz w:val="21"/>
          <w:szCs w:val="21"/>
        </w:rPr>
        <w:t xml:space="preserve">için kabul </w:t>
      </w:r>
      <w:r w:rsidR="00014F24" w:rsidRPr="00C348A0">
        <w:rPr>
          <w:rFonts w:asciiTheme="minorHAnsi" w:hAnsiTheme="minorHAnsi" w:cstheme="minorHAnsi"/>
          <w:color w:val="auto"/>
          <w:sz w:val="21"/>
          <w:szCs w:val="21"/>
        </w:rPr>
        <w:t xml:space="preserve">aldığı işyerinden temin edeceği ve o işyerinde </w:t>
      </w:r>
      <w:r w:rsidR="00014F24" w:rsidRPr="00C348A0">
        <w:rPr>
          <w:rFonts w:asciiTheme="minorHAnsi" w:hAnsiTheme="minorHAnsi" w:cstheme="minorHAnsi"/>
          <w:b/>
          <w:i/>
          <w:sz w:val="21"/>
          <w:szCs w:val="21"/>
        </w:rPr>
        <w:t>İSG-KATİP</w:t>
      </w:r>
      <w:r w:rsidR="00014F24" w:rsidRPr="00C348A0">
        <w:rPr>
          <w:rFonts w:asciiTheme="minorHAnsi" w:hAnsiTheme="minorHAnsi" w:cstheme="minorHAnsi"/>
          <w:sz w:val="21"/>
          <w:szCs w:val="21"/>
        </w:rPr>
        <w:t xml:space="preserve"> sisteminde </w:t>
      </w:r>
      <w:r w:rsidR="00014F24" w:rsidRPr="00C348A0">
        <w:rPr>
          <w:rFonts w:asciiTheme="minorHAnsi" w:hAnsiTheme="minorHAnsi" w:cstheme="minorHAnsi"/>
          <w:b/>
          <w:i/>
          <w:sz w:val="21"/>
          <w:szCs w:val="21"/>
          <w:u w:val="single"/>
        </w:rPr>
        <w:t>içe dönük atama kaydı bulunan</w:t>
      </w:r>
      <w:r w:rsidR="003618A9" w:rsidRPr="00C348A0">
        <w:rPr>
          <w:rFonts w:asciiTheme="minorHAnsi" w:hAnsiTheme="minorHAnsi" w:cstheme="minorHAnsi"/>
          <w:sz w:val="21"/>
          <w:szCs w:val="21"/>
        </w:rPr>
        <w:t xml:space="preserve"> ilgili</w:t>
      </w:r>
      <w:r w:rsidR="00014F24" w:rsidRPr="00C348A0">
        <w:rPr>
          <w:rFonts w:asciiTheme="minorHAnsi" w:hAnsiTheme="minorHAnsi" w:cstheme="minorHAnsi"/>
          <w:b/>
          <w:sz w:val="21"/>
          <w:szCs w:val="21"/>
        </w:rPr>
        <w:t xml:space="preserve"> </w:t>
      </w:r>
      <w:r w:rsidR="00014F24" w:rsidRPr="00C348A0">
        <w:rPr>
          <w:rFonts w:asciiTheme="minorHAnsi" w:hAnsiTheme="minorHAnsi" w:cstheme="minorHAnsi"/>
          <w:b/>
          <w:i/>
          <w:sz w:val="21"/>
          <w:szCs w:val="21"/>
          <w:u w:val="single"/>
        </w:rPr>
        <w:t>“İş Güvenliği Uzmanı</w:t>
      </w:r>
      <w:r w:rsidR="00014F24" w:rsidRPr="00C348A0">
        <w:rPr>
          <w:rFonts w:asciiTheme="minorHAnsi" w:hAnsiTheme="minorHAnsi" w:cstheme="minorHAnsi"/>
          <w:sz w:val="21"/>
          <w:szCs w:val="21"/>
        </w:rPr>
        <w:t xml:space="preserve">”na ait, </w:t>
      </w:r>
      <w:r w:rsidR="003618A9" w:rsidRPr="00C348A0">
        <w:rPr>
          <w:rFonts w:asciiTheme="minorHAnsi" w:hAnsiTheme="minorHAnsi" w:cstheme="minorHAnsi"/>
          <w:sz w:val="21"/>
          <w:szCs w:val="21"/>
        </w:rPr>
        <w:t xml:space="preserve">içeriğinde </w:t>
      </w:r>
      <w:r w:rsidR="00014F24" w:rsidRPr="00C348A0">
        <w:rPr>
          <w:rFonts w:asciiTheme="minorHAnsi" w:hAnsiTheme="minorHAnsi" w:cstheme="minorHAnsi"/>
          <w:sz w:val="21"/>
          <w:szCs w:val="21"/>
        </w:rPr>
        <w:t xml:space="preserve">ilgili imza </w:t>
      </w:r>
      <w:r w:rsidR="006C6E95" w:rsidRPr="00C348A0">
        <w:rPr>
          <w:rFonts w:asciiTheme="minorHAnsi" w:hAnsiTheme="minorHAnsi" w:cstheme="minorHAnsi"/>
          <w:sz w:val="21"/>
          <w:szCs w:val="21"/>
        </w:rPr>
        <w:t>ve onayların olduğu ve yine İSG-</w:t>
      </w:r>
      <w:r w:rsidR="00014F24" w:rsidRPr="00C348A0">
        <w:rPr>
          <w:rFonts w:asciiTheme="minorHAnsi" w:hAnsiTheme="minorHAnsi" w:cstheme="minorHAnsi"/>
          <w:sz w:val="21"/>
          <w:szCs w:val="21"/>
        </w:rPr>
        <w:t xml:space="preserve">Katip sisteminden çıktısı alınan </w:t>
      </w:r>
      <w:r w:rsidR="0018052A" w:rsidRPr="00C348A0">
        <w:rPr>
          <w:rFonts w:asciiTheme="minorHAnsi" w:hAnsiTheme="minorHAnsi" w:cstheme="minorHAnsi"/>
          <w:sz w:val="21"/>
          <w:szCs w:val="21"/>
        </w:rPr>
        <w:t xml:space="preserve">kanıtlayıcı </w:t>
      </w:r>
      <w:r w:rsidR="00014F24" w:rsidRPr="00C348A0">
        <w:rPr>
          <w:rFonts w:asciiTheme="minorHAnsi" w:hAnsiTheme="minorHAnsi" w:cstheme="minorHAnsi"/>
          <w:sz w:val="21"/>
          <w:szCs w:val="21"/>
        </w:rPr>
        <w:t xml:space="preserve">bir belgeyi staj başvuru </w:t>
      </w:r>
      <w:r w:rsidR="003618A9" w:rsidRPr="00C348A0">
        <w:rPr>
          <w:rFonts w:asciiTheme="minorHAnsi" w:hAnsiTheme="minorHAnsi" w:cstheme="minorHAnsi"/>
          <w:sz w:val="21"/>
          <w:szCs w:val="21"/>
        </w:rPr>
        <w:t>sürec</w:t>
      </w:r>
      <w:r w:rsidR="00014F24" w:rsidRPr="00C348A0">
        <w:rPr>
          <w:rFonts w:asciiTheme="minorHAnsi" w:hAnsiTheme="minorHAnsi" w:cstheme="minorHAnsi"/>
          <w:sz w:val="21"/>
          <w:szCs w:val="21"/>
        </w:rPr>
        <w:t xml:space="preserve">inde komisyona mutlaka sunmalıdır.  </w:t>
      </w:r>
    </w:p>
    <w:p w:rsidR="0083458B" w:rsidRDefault="0083458B" w:rsidP="00E80635">
      <w:pPr>
        <w:pStyle w:val="Default"/>
        <w:spacing w:after="120"/>
        <w:jc w:val="both"/>
        <w:rPr>
          <w:rFonts w:asciiTheme="minorHAnsi" w:hAnsiTheme="minorHAnsi" w:cstheme="minorHAnsi"/>
          <w:sz w:val="21"/>
          <w:szCs w:val="21"/>
        </w:rPr>
      </w:pPr>
    </w:p>
    <w:p w:rsidR="0083458B" w:rsidRPr="00C348A0" w:rsidRDefault="0083458B" w:rsidP="0065696D">
      <w:pPr>
        <w:pStyle w:val="Default"/>
        <w:spacing w:before="120" w:after="120"/>
        <w:jc w:val="both"/>
        <w:rPr>
          <w:rFonts w:asciiTheme="minorHAnsi" w:hAnsiTheme="minorHAnsi" w:cstheme="minorHAnsi"/>
          <w:color w:val="auto"/>
          <w:sz w:val="21"/>
          <w:szCs w:val="21"/>
        </w:rPr>
      </w:pPr>
      <w:r w:rsidRPr="0083458B">
        <w:rPr>
          <w:rFonts w:asciiTheme="minorHAnsi" w:hAnsiTheme="minorHAnsi" w:cstheme="minorHAnsi"/>
          <w:b/>
          <w:sz w:val="21"/>
          <w:szCs w:val="21"/>
        </w:rPr>
        <w:t>Yurt Dışında Staj:</w:t>
      </w:r>
      <w:r>
        <w:rPr>
          <w:rFonts w:asciiTheme="minorHAnsi" w:hAnsiTheme="minorHAnsi" w:cstheme="minorHAnsi"/>
          <w:sz w:val="21"/>
          <w:szCs w:val="21"/>
        </w:rPr>
        <w:t xml:space="preserve"> </w:t>
      </w:r>
      <w:r w:rsidRPr="0083458B">
        <w:rPr>
          <w:rFonts w:asciiTheme="minorHAnsi" w:hAnsiTheme="minorHAnsi" w:cstheme="minorHAnsi"/>
          <w:color w:val="auto"/>
          <w:sz w:val="21"/>
          <w:szCs w:val="21"/>
        </w:rPr>
        <w:t>Lisans eğitiminin zorunlu stajını Yurt dışında staj yapmak isteyen öğrenciler stajlarını Hayat Boyu Öğrenme (Lifelong Learning Programme=LLP) ERASMUS programı kapsamında gerçekleştirebilecekleri gibi kendi girişimleri sonucu buldukları yerlerde Bölüm Staj Komisyonun</w:t>
      </w:r>
      <w:r>
        <w:rPr>
          <w:rFonts w:asciiTheme="minorHAnsi" w:hAnsiTheme="minorHAnsi" w:cstheme="minorHAnsi"/>
          <w:color w:val="auto"/>
          <w:sz w:val="21"/>
          <w:szCs w:val="21"/>
        </w:rPr>
        <w:t>a</w:t>
      </w:r>
      <w:r w:rsidRPr="0083458B">
        <w:rPr>
          <w:rFonts w:asciiTheme="minorHAnsi" w:hAnsiTheme="minorHAnsi" w:cstheme="minorHAnsi"/>
          <w:color w:val="auto"/>
          <w:sz w:val="21"/>
          <w:szCs w:val="21"/>
        </w:rPr>
        <w:t xml:space="preserve"> yazılı </w:t>
      </w:r>
      <w:r>
        <w:rPr>
          <w:rFonts w:asciiTheme="minorHAnsi" w:hAnsiTheme="minorHAnsi" w:cstheme="minorHAnsi"/>
          <w:color w:val="auto"/>
          <w:sz w:val="21"/>
          <w:szCs w:val="21"/>
        </w:rPr>
        <w:t>olarak başvuru-onay süreci sonrası</w:t>
      </w:r>
      <w:r w:rsidRPr="0083458B">
        <w:rPr>
          <w:rFonts w:asciiTheme="minorHAnsi" w:hAnsiTheme="minorHAnsi" w:cstheme="minorHAnsi"/>
          <w:color w:val="auto"/>
          <w:sz w:val="21"/>
          <w:szCs w:val="21"/>
        </w:rPr>
        <w:t xml:space="preserve"> staj yapabilirler. </w:t>
      </w:r>
      <w:r>
        <w:rPr>
          <w:rFonts w:asciiTheme="minorHAnsi" w:hAnsiTheme="minorHAnsi" w:cstheme="minorHAnsi"/>
          <w:color w:val="auto"/>
          <w:sz w:val="21"/>
          <w:szCs w:val="21"/>
        </w:rPr>
        <w:t xml:space="preserve">Hangi ülke sınırları içerisinde yapılırsa yapılsın </w:t>
      </w:r>
      <w:r w:rsidRPr="0083458B">
        <w:rPr>
          <w:rFonts w:asciiTheme="minorHAnsi" w:hAnsiTheme="minorHAnsi" w:cstheme="minorHAnsi"/>
          <w:color w:val="auto"/>
          <w:sz w:val="21"/>
          <w:szCs w:val="21"/>
        </w:rPr>
        <w:t xml:space="preserve">Yurt dışında yapılan stajlar için staj defterleri ve stajla ilgili </w:t>
      </w:r>
      <w:r>
        <w:rPr>
          <w:rFonts w:asciiTheme="minorHAnsi" w:hAnsiTheme="minorHAnsi" w:cstheme="minorHAnsi"/>
          <w:color w:val="auto"/>
          <w:sz w:val="21"/>
          <w:szCs w:val="21"/>
        </w:rPr>
        <w:t>hazırlanacak bütün</w:t>
      </w:r>
      <w:r w:rsidRPr="0083458B">
        <w:rPr>
          <w:rFonts w:asciiTheme="minorHAnsi" w:hAnsiTheme="minorHAnsi" w:cstheme="minorHAnsi"/>
          <w:color w:val="auto"/>
          <w:sz w:val="21"/>
          <w:szCs w:val="21"/>
        </w:rPr>
        <w:t xml:space="preserve"> belgeler</w:t>
      </w:r>
      <w:r>
        <w:rPr>
          <w:rFonts w:asciiTheme="minorHAnsi" w:hAnsiTheme="minorHAnsi" w:cstheme="minorHAnsi"/>
          <w:color w:val="auto"/>
          <w:sz w:val="21"/>
          <w:szCs w:val="21"/>
        </w:rPr>
        <w:t>in</w:t>
      </w:r>
      <w:r w:rsidRPr="0083458B">
        <w:rPr>
          <w:rFonts w:asciiTheme="minorHAnsi" w:hAnsiTheme="minorHAnsi" w:cstheme="minorHAnsi"/>
          <w:color w:val="auto"/>
          <w:sz w:val="21"/>
          <w:szCs w:val="21"/>
        </w:rPr>
        <w:t xml:space="preserve"> Türkçe </w:t>
      </w:r>
      <w:r>
        <w:rPr>
          <w:rFonts w:asciiTheme="minorHAnsi" w:hAnsiTheme="minorHAnsi" w:cstheme="minorHAnsi"/>
          <w:color w:val="auto"/>
          <w:sz w:val="21"/>
          <w:szCs w:val="21"/>
        </w:rPr>
        <w:t xml:space="preserve">olarak </w:t>
      </w:r>
      <w:r w:rsidRPr="0083458B">
        <w:rPr>
          <w:rFonts w:asciiTheme="minorHAnsi" w:hAnsiTheme="minorHAnsi" w:cstheme="minorHAnsi"/>
          <w:color w:val="auto"/>
          <w:sz w:val="21"/>
          <w:szCs w:val="21"/>
        </w:rPr>
        <w:t>hazırlanma</w:t>
      </w:r>
      <w:r>
        <w:rPr>
          <w:rFonts w:asciiTheme="minorHAnsi" w:hAnsiTheme="minorHAnsi" w:cstheme="minorHAnsi"/>
          <w:color w:val="auto"/>
          <w:sz w:val="21"/>
          <w:szCs w:val="21"/>
        </w:rPr>
        <w:t>sı gerekmektedir</w:t>
      </w:r>
      <w:r w:rsidRPr="0083458B">
        <w:rPr>
          <w:rFonts w:asciiTheme="minorHAnsi" w:hAnsiTheme="minorHAnsi" w:cstheme="minorHAnsi"/>
          <w:color w:val="auto"/>
          <w:sz w:val="21"/>
          <w:szCs w:val="21"/>
        </w:rPr>
        <w:t xml:space="preserve">. </w:t>
      </w:r>
      <w:r>
        <w:rPr>
          <w:rFonts w:asciiTheme="minorHAnsi" w:hAnsiTheme="minorHAnsi" w:cstheme="minorHAnsi"/>
          <w:color w:val="auto"/>
          <w:sz w:val="21"/>
          <w:szCs w:val="21"/>
        </w:rPr>
        <w:t xml:space="preserve">Türkçe dışındaki dillerde hazırlanan staj defteri </w:t>
      </w:r>
      <w:r w:rsidRPr="0083458B">
        <w:rPr>
          <w:rFonts w:asciiTheme="minorHAnsi" w:hAnsiTheme="minorHAnsi" w:cstheme="minorHAnsi"/>
          <w:color w:val="auto"/>
          <w:sz w:val="21"/>
          <w:szCs w:val="21"/>
        </w:rPr>
        <w:t>öğrenci tarafından noter tasdikli olarak Türkçe’ye tercüme ettirilmelidir. Dönem içi staj yurt dışında yapılamaz.</w:t>
      </w:r>
    </w:p>
    <w:p w:rsidR="00354C6C" w:rsidRDefault="00354C6C" w:rsidP="0065696D">
      <w:pPr>
        <w:pStyle w:val="Default"/>
        <w:spacing w:before="120" w:after="120"/>
        <w:jc w:val="both"/>
        <w:rPr>
          <w:rFonts w:asciiTheme="minorHAnsi" w:hAnsiTheme="minorHAnsi" w:cstheme="minorHAnsi"/>
          <w:b/>
          <w:bCs/>
          <w:color w:val="auto"/>
          <w:sz w:val="21"/>
          <w:szCs w:val="21"/>
        </w:rPr>
      </w:pPr>
    </w:p>
    <w:p w:rsidR="00B26A8B" w:rsidRDefault="00D93F61" w:rsidP="0065696D">
      <w:pPr>
        <w:pStyle w:val="Default"/>
        <w:spacing w:before="120" w:after="120"/>
        <w:jc w:val="both"/>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STAJLAR ve </w:t>
      </w:r>
      <w:r w:rsidR="002340AF" w:rsidRPr="00C348A0">
        <w:rPr>
          <w:rFonts w:asciiTheme="minorHAnsi" w:hAnsiTheme="minorHAnsi" w:cstheme="minorHAnsi"/>
          <w:b/>
          <w:bCs/>
          <w:color w:val="auto"/>
          <w:sz w:val="21"/>
          <w:szCs w:val="21"/>
        </w:rPr>
        <w:t xml:space="preserve">BAŞVURU SÜREÇLERİ </w:t>
      </w:r>
    </w:p>
    <w:p w:rsidR="00083548" w:rsidRPr="00C348A0" w:rsidRDefault="002340AF"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color w:val="auto"/>
          <w:sz w:val="21"/>
          <w:szCs w:val="21"/>
        </w:rPr>
        <w:t>Madde 6.</w:t>
      </w:r>
      <w:r w:rsidRPr="00C348A0">
        <w:rPr>
          <w:rFonts w:asciiTheme="minorHAnsi" w:hAnsiTheme="minorHAnsi" w:cstheme="minorHAnsi"/>
          <w:color w:val="auto"/>
          <w:sz w:val="21"/>
          <w:szCs w:val="21"/>
        </w:rPr>
        <w:t xml:space="preserve"> </w:t>
      </w:r>
      <w:r w:rsidR="00083548" w:rsidRPr="00C348A0">
        <w:rPr>
          <w:rFonts w:asciiTheme="minorHAnsi" w:hAnsiTheme="minorHAnsi" w:cstheme="minorHAnsi"/>
          <w:color w:val="auto"/>
          <w:sz w:val="21"/>
          <w:szCs w:val="21"/>
        </w:rPr>
        <w:t xml:space="preserve">Bölüm öğrencileri, normal olarak tabi olunan eğitim müfredatının 4. ve 6. </w:t>
      </w:r>
      <w:r w:rsidR="00B00777" w:rsidRPr="00C348A0">
        <w:rPr>
          <w:rFonts w:asciiTheme="minorHAnsi" w:hAnsiTheme="minorHAnsi" w:cstheme="minorHAnsi"/>
          <w:color w:val="auto"/>
          <w:sz w:val="21"/>
          <w:szCs w:val="21"/>
        </w:rPr>
        <w:t>Y</w:t>
      </w:r>
      <w:r w:rsidR="00083548" w:rsidRPr="00C348A0">
        <w:rPr>
          <w:rFonts w:asciiTheme="minorHAnsi" w:hAnsiTheme="minorHAnsi" w:cstheme="minorHAnsi"/>
          <w:color w:val="auto"/>
          <w:sz w:val="21"/>
          <w:szCs w:val="21"/>
        </w:rPr>
        <w:t>arıyıl</w:t>
      </w:r>
      <w:r w:rsidR="00B00777" w:rsidRPr="00C348A0">
        <w:rPr>
          <w:rFonts w:asciiTheme="minorHAnsi" w:hAnsiTheme="minorHAnsi" w:cstheme="minorHAnsi"/>
          <w:color w:val="auto"/>
          <w:sz w:val="21"/>
          <w:szCs w:val="21"/>
        </w:rPr>
        <w:t>larını takip eden</w:t>
      </w:r>
      <w:r w:rsidR="00083548" w:rsidRPr="00C348A0">
        <w:rPr>
          <w:rFonts w:asciiTheme="minorHAnsi" w:hAnsiTheme="minorHAnsi" w:cstheme="minorHAnsi"/>
          <w:color w:val="auto"/>
          <w:sz w:val="21"/>
          <w:szCs w:val="21"/>
        </w:rPr>
        <w:t xml:space="preserve"> yaz aylarına tekabül eden zamanlarda</w:t>
      </w:r>
      <w:r w:rsidR="00B00777" w:rsidRPr="00C348A0">
        <w:rPr>
          <w:rFonts w:asciiTheme="minorHAnsi" w:hAnsiTheme="minorHAnsi" w:cstheme="minorHAnsi"/>
          <w:color w:val="auto"/>
          <w:sz w:val="21"/>
          <w:szCs w:val="21"/>
        </w:rPr>
        <w:t>, komisyon tarafından ilan edilen staj takvimine bağlı olarak</w:t>
      </w:r>
      <w:r w:rsidR="00083548" w:rsidRPr="00C348A0">
        <w:rPr>
          <w:rFonts w:asciiTheme="minorHAnsi" w:hAnsiTheme="minorHAnsi" w:cstheme="minorHAnsi"/>
          <w:color w:val="auto"/>
          <w:sz w:val="21"/>
          <w:szCs w:val="21"/>
        </w:rPr>
        <w:t xml:space="preserve"> 20’</w:t>
      </w:r>
      <w:r w:rsidR="008869B9" w:rsidRPr="00C348A0">
        <w:rPr>
          <w:rFonts w:asciiTheme="minorHAnsi" w:hAnsiTheme="minorHAnsi" w:cstheme="minorHAnsi"/>
          <w:color w:val="auto"/>
          <w:sz w:val="21"/>
          <w:szCs w:val="21"/>
        </w:rPr>
        <w:t>şer iş günlük (toplam 40 işgünü</w:t>
      </w:r>
      <w:r w:rsidR="00083548" w:rsidRPr="00C348A0">
        <w:rPr>
          <w:rFonts w:asciiTheme="minorHAnsi" w:hAnsiTheme="minorHAnsi" w:cstheme="minorHAnsi"/>
          <w:color w:val="auto"/>
          <w:sz w:val="21"/>
          <w:szCs w:val="21"/>
        </w:rPr>
        <w:t>) yaz stajı yapmak zorundadır.</w:t>
      </w:r>
      <w:r w:rsidR="00B00777" w:rsidRPr="00C348A0">
        <w:rPr>
          <w:rFonts w:asciiTheme="minorHAnsi" w:hAnsiTheme="minorHAnsi" w:cstheme="minorHAnsi"/>
          <w:sz w:val="21"/>
          <w:szCs w:val="21"/>
        </w:rPr>
        <w:t xml:space="preserve"> Ancak, y</w:t>
      </w:r>
      <w:r w:rsidR="00B00777" w:rsidRPr="00C348A0">
        <w:rPr>
          <w:rFonts w:asciiTheme="minorHAnsi" w:hAnsiTheme="minorHAnsi" w:cstheme="minorHAnsi"/>
          <w:color w:val="auto"/>
          <w:sz w:val="21"/>
          <w:szCs w:val="21"/>
        </w:rPr>
        <w:t xml:space="preserve">az stajı dışındaki tüm derslerini başarıyla tamamlamış ve mezuniyet için sadece staj eksiği kalmış olan öğrenciler ile bir yarıyıl içinde almış olduğu tüm </w:t>
      </w:r>
      <w:r w:rsidR="00B00777" w:rsidRPr="00C348A0">
        <w:rPr>
          <w:rFonts w:asciiTheme="minorHAnsi" w:hAnsiTheme="minorHAnsi" w:cstheme="minorHAnsi"/>
          <w:color w:val="auto"/>
          <w:sz w:val="21"/>
          <w:szCs w:val="21"/>
        </w:rPr>
        <w:lastRenderedPageBreak/>
        <w:t>derslerden devam zorunluluğu olmayan (uygulamalı dersi bulunmayan) öğrenciler, komisyonun uygun görüşü ile eğitim-öğretim dönemleri içinde de staj zorunluluklarını yerine getirebilirler.</w:t>
      </w:r>
    </w:p>
    <w:p w:rsidR="00083548" w:rsidRPr="00C348A0" w:rsidRDefault="00083548" w:rsidP="0065696D">
      <w:pPr>
        <w:pStyle w:val="Default"/>
        <w:spacing w:before="120" w:after="120"/>
        <w:jc w:val="both"/>
        <w:rPr>
          <w:rFonts w:asciiTheme="minorHAnsi" w:hAnsiTheme="minorHAnsi" w:cstheme="minorHAnsi"/>
          <w:color w:val="auto"/>
          <w:sz w:val="21"/>
          <w:szCs w:val="21"/>
        </w:rPr>
      </w:pPr>
    </w:p>
    <w:p w:rsidR="001C0D65" w:rsidRPr="00C348A0" w:rsidRDefault="000D7D23" w:rsidP="0065696D">
      <w:pPr>
        <w:pStyle w:val="Default"/>
        <w:spacing w:before="120" w:after="120"/>
        <w:jc w:val="both"/>
        <w:rPr>
          <w:rFonts w:asciiTheme="minorHAnsi" w:hAnsiTheme="minorHAnsi" w:cstheme="minorHAnsi"/>
          <w:color w:val="auto"/>
          <w:sz w:val="21"/>
          <w:szCs w:val="21"/>
        </w:rPr>
      </w:pPr>
      <w:r w:rsidRPr="00A270B0">
        <w:rPr>
          <w:rFonts w:asciiTheme="minorHAnsi" w:hAnsiTheme="minorHAnsi" w:cstheme="minorHAnsi"/>
          <w:color w:val="auto"/>
          <w:sz w:val="21"/>
          <w:szCs w:val="21"/>
        </w:rPr>
        <w:t xml:space="preserve">- </w:t>
      </w:r>
      <w:r w:rsidR="00BE50CB" w:rsidRPr="00A270B0">
        <w:rPr>
          <w:rFonts w:asciiTheme="minorHAnsi" w:hAnsiTheme="minorHAnsi" w:cstheme="minorHAnsi"/>
          <w:color w:val="auto"/>
          <w:sz w:val="21"/>
          <w:szCs w:val="21"/>
        </w:rPr>
        <w:t>Öğrenciler</w:t>
      </w:r>
      <w:r w:rsidR="006D426A" w:rsidRPr="00C348A0">
        <w:rPr>
          <w:rFonts w:asciiTheme="minorHAnsi" w:hAnsiTheme="minorHAnsi" w:cstheme="minorHAnsi"/>
          <w:color w:val="auto"/>
          <w:sz w:val="21"/>
          <w:szCs w:val="21"/>
        </w:rPr>
        <w:t>;</w:t>
      </w:r>
      <w:r w:rsidR="00BE50CB" w:rsidRPr="00C348A0">
        <w:rPr>
          <w:rFonts w:asciiTheme="minorHAnsi" w:hAnsiTheme="minorHAnsi" w:cstheme="minorHAnsi"/>
          <w:color w:val="auto"/>
          <w:sz w:val="21"/>
          <w:szCs w:val="21"/>
        </w:rPr>
        <w:t xml:space="preserve"> </w:t>
      </w:r>
      <w:r w:rsidR="003618A9" w:rsidRPr="00C348A0">
        <w:rPr>
          <w:rFonts w:asciiTheme="minorHAnsi" w:hAnsiTheme="minorHAnsi" w:cstheme="minorHAnsi"/>
          <w:color w:val="auto"/>
          <w:sz w:val="21"/>
          <w:szCs w:val="21"/>
        </w:rPr>
        <w:t xml:space="preserve">staj takviminde aksi belirtilmediği sürece, 4. ve 6. yarıyıl eğitim-öğretim dönemlerinde </w:t>
      </w:r>
      <w:r w:rsidR="00B26A8B" w:rsidRPr="00C348A0">
        <w:rPr>
          <w:rFonts w:asciiTheme="minorHAnsi" w:hAnsiTheme="minorHAnsi" w:cstheme="minorHAnsi"/>
          <w:color w:val="auto"/>
          <w:sz w:val="21"/>
          <w:szCs w:val="21"/>
        </w:rPr>
        <w:t>veya ilgili dönem</w:t>
      </w:r>
      <w:r w:rsidR="00673BAF" w:rsidRPr="00C348A0">
        <w:rPr>
          <w:rFonts w:asciiTheme="minorHAnsi" w:hAnsiTheme="minorHAnsi" w:cstheme="minorHAnsi"/>
          <w:color w:val="auto"/>
          <w:sz w:val="21"/>
          <w:szCs w:val="21"/>
        </w:rPr>
        <w:t xml:space="preserve"> sonu (</w:t>
      </w:r>
      <w:r w:rsidR="00B26A8B" w:rsidRPr="00C348A0">
        <w:rPr>
          <w:rFonts w:asciiTheme="minorHAnsi" w:hAnsiTheme="minorHAnsi" w:cstheme="minorHAnsi"/>
          <w:color w:val="auto"/>
          <w:sz w:val="21"/>
          <w:szCs w:val="21"/>
        </w:rPr>
        <w:t>final</w:t>
      </w:r>
      <w:r w:rsidR="00673BAF" w:rsidRPr="00C348A0">
        <w:rPr>
          <w:rFonts w:asciiTheme="minorHAnsi" w:hAnsiTheme="minorHAnsi" w:cstheme="minorHAnsi"/>
          <w:color w:val="auto"/>
          <w:sz w:val="21"/>
          <w:szCs w:val="21"/>
        </w:rPr>
        <w:t>-</w:t>
      </w:r>
      <w:r w:rsidR="00B26A8B" w:rsidRPr="00C348A0">
        <w:rPr>
          <w:rFonts w:asciiTheme="minorHAnsi" w:hAnsiTheme="minorHAnsi" w:cstheme="minorHAnsi"/>
          <w:color w:val="auto"/>
          <w:sz w:val="21"/>
          <w:szCs w:val="21"/>
        </w:rPr>
        <w:t>bütünleme</w:t>
      </w:r>
      <w:r w:rsidR="00673BAF" w:rsidRPr="00C348A0">
        <w:rPr>
          <w:rFonts w:asciiTheme="minorHAnsi" w:hAnsiTheme="minorHAnsi" w:cstheme="minorHAnsi"/>
          <w:color w:val="auto"/>
          <w:sz w:val="21"/>
          <w:szCs w:val="21"/>
        </w:rPr>
        <w:t>)</w:t>
      </w:r>
      <w:r w:rsidR="00B26A8B" w:rsidRPr="00C348A0">
        <w:rPr>
          <w:rFonts w:asciiTheme="minorHAnsi" w:hAnsiTheme="minorHAnsi" w:cstheme="minorHAnsi"/>
          <w:color w:val="auto"/>
          <w:sz w:val="21"/>
          <w:szCs w:val="21"/>
        </w:rPr>
        <w:t xml:space="preserve"> sınavlarının </w:t>
      </w:r>
      <w:r w:rsidR="00673BAF" w:rsidRPr="00C348A0">
        <w:rPr>
          <w:rFonts w:asciiTheme="minorHAnsi" w:hAnsiTheme="minorHAnsi" w:cstheme="minorHAnsi"/>
          <w:color w:val="auto"/>
          <w:sz w:val="21"/>
          <w:szCs w:val="21"/>
        </w:rPr>
        <w:t>bitimini takip eden ilk haftanın son işgününe</w:t>
      </w:r>
      <w:r w:rsidR="00B26A8B" w:rsidRPr="00C348A0">
        <w:rPr>
          <w:rFonts w:asciiTheme="minorHAnsi" w:hAnsiTheme="minorHAnsi" w:cstheme="minorHAnsi"/>
          <w:color w:val="auto"/>
          <w:sz w:val="21"/>
          <w:szCs w:val="21"/>
        </w:rPr>
        <w:t xml:space="preserve"> kadar</w:t>
      </w:r>
      <w:r w:rsidR="003618A9" w:rsidRPr="00C348A0">
        <w:rPr>
          <w:rFonts w:asciiTheme="minorHAnsi" w:hAnsiTheme="minorHAnsi" w:cstheme="minorHAnsi"/>
          <w:color w:val="auto"/>
          <w:sz w:val="21"/>
          <w:szCs w:val="21"/>
        </w:rPr>
        <w:t>,</w:t>
      </w:r>
      <w:r w:rsidR="00B26A8B" w:rsidRPr="00C348A0">
        <w:rPr>
          <w:rFonts w:asciiTheme="minorHAnsi" w:hAnsiTheme="minorHAnsi" w:cstheme="minorHAnsi"/>
          <w:color w:val="auto"/>
          <w:sz w:val="21"/>
          <w:szCs w:val="21"/>
        </w:rPr>
        <w:t xml:space="preserve"> staj yapacakları işyerini bulmak ve staj başvuru sürecini başlatmak</w:t>
      </w:r>
      <w:r w:rsidR="00083548" w:rsidRPr="00C348A0">
        <w:rPr>
          <w:rFonts w:asciiTheme="minorHAnsi" w:hAnsiTheme="minorHAnsi" w:cstheme="minorHAnsi"/>
          <w:color w:val="auto"/>
          <w:sz w:val="21"/>
          <w:szCs w:val="21"/>
        </w:rPr>
        <w:t>la mükelleftir</w:t>
      </w:r>
      <w:r w:rsidR="00B26A8B" w:rsidRPr="00C348A0">
        <w:rPr>
          <w:rFonts w:asciiTheme="minorHAnsi" w:hAnsiTheme="minorHAnsi" w:cstheme="minorHAnsi"/>
          <w:color w:val="auto"/>
          <w:sz w:val="21"/>
          <w:szCs w:val="21"/>
        </w:rPr>
        <w:t xml:space="preserve">. </w:t>
      </w:r>
    </w:p>
    <w:p w:rsidR="00195766" w:rsidRPr="00C348A0" w:rsidRDefault="000D7D2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195766" w:rsidRPr="00C348A0">
        <w:rPr>
          <w:rFonts w:asciiTheme="minorHAnsi" w:hAnsiTheme="minorHAnsi" w:cstheme="minorHAnsi"/>
          <w:color w:val="auto"/>
          <w:sz w:val="21"/>
          <w:szCs w:val="21"/>
        </w:rPr>
        <w:t xml:space="preserve">Süresi içinde staj yeri bulamayan veya staj sürecini başlatmayan öğrenciler ilgili yarıla ait yaz stajını (veya dönem içi stajı) yapmamış kabul edilirler. Bu durumdaki öğrenciler, zamanında yapmadıkları zorunlu staj / stajları bir sonraki staj döneminde, dilerlerse farklı işyerlerinde ayrı ayrı (20’şer iş günü), dilerlerse de aynı işyerinde tek seferde toplu olarak (toplam 40 iş günü olarak) tamamlayabilirler. </w:t>
      </w:r>
    </w:p>
    <w:p w:rsidR="0018052A" w:rsidRPr="00C348A0" w:rsidRDefault="000D7D2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1A280C" w:rsidRPr="00C348A0">
        <w:rPr>
          <w:rFonts w:asciiTheme="minorHAnsi" w:hAnsiTheme="minorHAnsi" w:cstheme="minorHAnsi"/>
          <w:color w:val="auto"/>
          <w:sz w:val="21"/>
          <w:szCs w:val="21"/>
        </w:rPr>
        <w:t xml:space="preserve">Staj yerini kendi imkânları ile bulamayan veya bulamayacak </w:t>
      </w:r>
      <w:r w:rsidR="001C0D65" w:rsidRPr="00C348A0">
        <w:rPr>
          <w:rFonts w:asciiTheme="minorHAnsi" w:hAnsiTheme="minorHAnsi" w:cstheme="minorHAnsi"/>
          <w:color w:val="auto"/>
          <w:sz w:val="21"/>
          <w:szCs w:val="21"/>
        </w:rPr>
        <w:t xml:space="preserve">durumda </w:t>
      </w:r>
      <w:r w:rsidR="001A280C" w:rsidRPr="00C348A0">
        <w:rPr>
          <w:rFonts w:asciiTheme="minorHAnsi" w:hAnsiTheme="minorHAnsi" w:cstheme="minorHAnsi"/>
          <w:color w:val="auto"/>
          <w:sz w:val="21"/>
          <w:szCs w:val="21"/>
        </w:rPr>
        <w:t xml:space="preserve">olan öğrenciler, bu durumu süresi içinde </w:t>
      </w:r>
      <w:r w:rsidR="001C0D65" w:rsidRPr="00C348A0">
        <w:rPr>
          <w:rFonts w:asciiTheme="minorHAnsi" w:hAnsiTheme="minorHAnsi" w:cstheme="minorHAnsi"/>
          <w:color w:val="auto"/>
          <w:sz w:val="21"/>
          <w:szCs w:val="21"/>
        </w:rPr>
        <w:t xml:space="preserve">alt </w:t>
      </w:r>
      <w:r w:rsidR="001A280C" w:rsidRPr="00C348A0">
        <w:rPr>
          <w:rFonts w:asciiTheme="minorHAnsi" w:hAnsiTheme="minorHAnsi" w:cstheme="minorHAnsi"/>
          <w:color w:val="auto"/>
          <w:sz w:val="21"/>
          <w:szCs w:val="21"/>
        </w:rPr>
        <w:t>komisyona bildir</w:t>
      </w:r>
      <w:r w:rsidR="001C0D65" w:rsidRPr="00C348A0">
        <w:rPr>
          <w:rFonts w:asciiTheme="minorHAnsi" w:hAnsiTheme="minorHAnsi" w:cstheme="minorHAnsi"/>
          <w:color w:val="auto"/>
          <w:sz w:val="21"/>
          <w:szCs w:val="21"/>
        </w:rPr>
        <w:t xml:space="preserve">mek koşuluyla, </w:t>
      </w:r>
      <w:r w:rsidR="0018052A" w:rsidRPr="00C348A0">
        <w:rPr>
          <w:rFonts w:asciiTheme="minorHAnsi" w:hAnsiTheme="minorHAnsi" w:cstheme="minorHAnsi"/>
          <w:color w:val="auto"/>
          <w:sz w:val="21"/>
          <w:szCs w:val="21"/>
        </w:rPr>
        <w:t xml:space="preserve">dilerlerse </w:t>
      </w:r>
      <w:r w:rsidR="001A280C" w:rsidRPr="00C348A0">
        <w:rPr>
          <w:rFonts w:asciiTheme="minorHAnsi" w:hAnsiTheme="minorHAnsi" w:cstheme="minorHAnsi"/>
          <w:color w:val="auto"/>
          <w:sz w:val="21"/>
          <w:szCs w:val="21"/>
        </w:rPr>
        <w:t xml:space="preserve">kendileri için uygun bir staj yeri bulunması konusunda yardım talebinde bulunabilirler. </w:t>
      </w:r>
      <w:r w:rsidR="001C0D65" w:rsidRPr="00C348A0">
        <w:rPr>
          <w:rFonts w:asciiTheme="minorHAnsi" w:hAnsiTheme="minorHAnsi" w:cstheme="minorHAnsi"/>
          <w:color w:val="auto"/>
          <w:sz w:val="21"/>
          <w:szCs w:val="21"/>
        </w:rPr>
        <w:t>Alt komisyon; b</w:t>
      </w:r>
      <w:r w:rsidR="001A280C" w:rsidRPr="00C348A0">
        <w:rPr>
          <w:rFonts w:asciiTheme="minorHAnsi" w:hAnsiTheme="minorHAnsi" w:cstheme="minorHAnsi"/>
          <w:color w:val="auto"/>
          <w:sz w:val="21"/>
          <w:szCs w:val="21"/>
        </w:rPr>
        <w:t xml:space="preserve">u durumdaki öğrenciler için (varsa) </w:t>
      </w:r>
      <w:r w:rsidR="001C0D65" w:rsidRPr="00C348A0">
        <w:rPr>
          <w:rFonts w:asciiTheme="minorHAnsi" w:hAnsiTheme="minorHAnsi" w:cstheme="minorHAnsi"/>
          <w:color w:val="auto"/>
          <w:sz w:val="21"/>
          <w:szCs w:val="21"/>
        </w:rPr>
        <w:t xml:space="preserve">üst komisyon tarafından </w:t>
      </w:r>
      <w:r w:rsidR="001A280C" w:rsidRPr="00C348A0">
        <w:rPr>
          <w:rFonts w:asciiTheme="minorHAnsi" w:hAnsiTheme="minorHAnsi" w:cstheme="minorHAnsi"/>
          <w:color w:val="auto"/>
          <w:sz w:val="21"/>
          <w:szCs w:val="21"/>
        </w:rPr>
        <w:t>önceden</w:t>
      </w:r>
      <w:r w:rsidR="001C0D65" w:rsidRPr="00C348A0">
        <w:rPr>
          <w:rFonts w:asciiTheme="minorHAnsi" w:hAnsiTheme="minorHAnsi" w:cstheme="minorHAnsi"/>
          <w:color w:val="auto"/>
          <w:sz w:val="21"/>
          <w:szCs w:val="21"/>
        </w:rPr>
        <w:t xml:space="preserve"> tespit edi</w:t>
      </w:r>
      <w:r w:rsidR="00703781" w:rsidRPr="00C348A0">
        <w:rPr>
          <w:rFonts w:asciiTheme="minorHAnsi" w:hAnsiTheme="minorHAnsi" w:cstheme="minorHAnsi"/>
          <w:color w:val="auto"/>
          <w:sz w:val="21"/>
          <w:szCs w:val="21"/>
        </w:rPr>
        <w:t>len ve belirli sayıda stajyer öğrenci kabul edile</w:t>
      </w:r>
      <w:r w:rsidR="001C0D65" w:rsidRPr="00C348A0">
        <w:rPr>
          <w:rFonts w:asciiTheme="minorHAnsi" w:hAnsiTheme="minorHAnsi" w:cstheme="minorHAnsi"/>
          <w:color w:val="auto"/>
          <w:sz w:val="21"/>
          <w:szCs w:val="21"/>
        </w:rPr>
        <w:t>bileceğ</w:t>
      </w:r>
      <w:r w:rsidR="00703781" w:rsidRPr="00C348A0">
        <w:rPr>
          <w:rFonts w:asciiTheme="minorHAnsi" w:hAnsiTheme="minorHAnsi" w:cstheme="minorHAnsi"/>
          <w:color w:val="auto"/>
          <w:sz w:val="21"/>
          <w:szCs w:val="21"/>
        </w:rPr>
        <w:t>ini beyan eden</w:t>
      </w:r>
      <w:r w:rsidR="001C0D65" w:rsidRPr="00C348A0">
        <w:rPr>
          <w:rFonts w:asciiTheme="minorHAnsi" w:hAnsiTheme="minorHAnsi" w:cstheme="minorHAnsi"/>
          <w:color w:val="auto"/>
          <w:sz w:val="21"/>
          <w:szCs w:val="21"/>
        </w:rPr>
        <w:t xml:space="preserve"> </w:t>
      </w:r>
      <w:r w:rsidR="00703781" w:rsidRPr="00C348A0">
        <w:rPr>
          <w:rFonts w:asciiTheme="minorHAnsi" w:hAnsiTheme="minorHAnsi" w:cstheme="minorHAnsi"/>
          <w:color w:val="auto"/>
          <w:sz w:val="21"/>
          <w:szCs w:val="21"/>
        </w:rPr>
        <w:t xml:space="preserve">uygun işyerlerine yönlendirmek suretiyle ilgili öğrencilere yardımcı olmaya çalışır. </w:t>
      </w:r>
      <w:r w:rsidR="00195766" w:rsidRPr="00C348A0">
        <w:rPr>
          <w:rFonts w:asciiTheme="minorHAnsi" w:hAnsiTheme="minorHAnsi" w:cstheme="minorHAnsi"/>
          <w:color w:val="auto"/>
          <w:sz w:val="21"/>
          <w:szCs w:val="21"/>
        </w:rPr>
        <w:t xml:space="preserve">Bu konuda öğrencilerden gelebilecek muhtemel yardım taleplerine elde olmayan nedenlerden dolayı </w:t>
      </w:r>
      <w:r w:rsidR="0018052A" w:rsidRPr="00C348A0">
        <w:rPr>
          <w:rFonts w:asciiTheme="minorHAnsi" w:hAnsiTheme="minorHAnsi" w:cstheme="minorHAnsi"/>
          <w:color w:val="auto"/>
          <w:sz w:val="21"/>
          <w:szCs w:val="21"/>
        </w:rPr>
        <w:t xml:space="preserve"> </w:t>
      </w:r>
      <w:r w:rsidR="00195766" w:rsidRPr="00C348A0">
        <w:rPr>
          <w:rFonts w:asciiTheme="minorHAnsi" w:hAnsiTheme="minorHAnsi" w:cstheme="minorHAnsi"/>
          <w:color w:val="auto"/>
          <w:sz w:val="21"/>
          <w:szCs w:val="21"/>
        </w:rPr>
        <w:t xml:space="preserve">olumlu yanıt verilememesi durumunda komisyon üyelerine herhangi bir suç isnat edilemez. </w:t>
      </w:r>
    </w:p>
    <w:p w:rsidR="0065696D" w:rsidRDefault="0065696D" w:rsidP="0065696D">
      <w:pPr>
        <w:pStyle w:val="Default"/>
        <w:spacing w:before="120" w:after="120"/>
        <w:jc w:val="both"/>
        <w:rPr>
          <w:rFonts w:asciiTheme="minorHAnsi" w:hAnsiTheme="minorHAnsi" w:cstheme="minorHAnsi"/>
          <w:b/>
          <w:bCs/>
          <w:color w:val="auto"/>
          <w:sz w:val="21"/>
          <w:szCs w:val="21"/>
        </w:rPr>
      </w:pPr>
    </w:p>
    <w:p w:rsidR="00B26A8B" w:rsidRDefault="00AD439D" w:rsidP="0065696D">
      <w:pPr>
        <w:pStyle w:val="Default"/>
        <w:spacing w:before="120" w:after="120"/>
        <w:jc w:val="both"/>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STAJ </w:t>
      </w:r>
      <w:r w:rsidR="0005485B" w:rsidRPr="00C348A0">
        <w:rPr>
          <w:rFonts w:asciiTheme="minorHAnsi" w:hAnsiTheme="minorHAnsi" w:cstheme="minorHAnsi"/>
          <w:b/>
          <w:bCs/>
          <w:color w:val="auto"/>
          <w:sz w:val="21"/>
          <w:szCs w:val="21"/>
        </w:rPr>
        <w:t>SÜREÇLERİ</w:t>
      </w:r>
      <w:r w:rsidRPr="00C348A0">
        <w:rPr>
          <w:rFonts w:asciiTheme="minorHAnsi" w:hAnsiTheme="minorHAnsi" w:cstheme="minorHAnsi"/>
          <w:b/>
          <w:bCs/>
          <w:color w:val="auto"/>
          <w:sz w:val="21"/>
          <w:szCs w:val="21"/>
        </w:rPr>
        <w:t xml:space="preserve"> İLE İLGİLİ BİLGİ ve BELGELER</w:t>
      </w:r>
    </w:p>
    <w:p w:rsidR="00E44889" w:rsidRPr="00C348A0" w:rsidRDefault="00AD439D" w:rsidP="0065696D">
      <w:pPr>
        <w:pStyle w:val="Default"/>
        <w:spacing w:before="240" w:after="120"/>
        <w:jc w:val="both"/>
        <w:rPr>
          <w:rFonts w:asciiTheme="minorHAnsi" w:hAnsiTheme="minorHAnsi" w:cstheme="minorHAnsi"/>
          <w:color w:val="auto"/>
          <w:sz w:val="21"/>
          <w:szCs w:val="21"/>
        </w:rPr>
      </w:pPr>
      <w:r w:rsidRPr="00C348A0">
        <w:rPr>
          <w:rFonts w:asciiTheme="minorHAnsi" w:hAnsiTheme="minorHAnsi" w:cstheme="minorHAnsi"/>
          <w:b/>
          <w:color w:val="auto"/>
          <w:sz w:val="21"/>
          <w:szCs w:val="21"/>
        </w:rPr>
        <w:t>Madde 7.</w:t>
      </w:r>
      <w:r w:rsidRPr="00C348A0">
        <w:rPr>
          <w:rFonts w:asciiTheme="minorHAnsi" w:hAnsiTheme="minorHAnsi" w:cstheme="minorHAnsi"/>
          <w:color w:val="auto"/>
          <w:sz w:val="21"/>
          <w:szCs w:val="21"/>
        </w:rPr>
        <w:t xml:space="preserve"> </w:t>
      </w:r>
      <w:r w:rsidR="00D76C8D" w:rsidRPr="00C348A0">
        <w:rPr>
          <w:rFonts w:asciiTheme="minorHAnsi" w:hAnsiTheme="minorHAnsi" w:cstheme="minorHAnsi"/>
          <w:color w:val="auto"/>
          <w:sz w:val="21"/>
          <w:szCs w:val="21"/>
        </w:rPr>
        <w:t>Staj süreci</w:t>
      </w:r>
      <w:r w:rsidR="00E44889" w:rsidRPr="00C348A0">
        <w:rPr>
          <w:rFonts w:asciiTheme="minorHAnsi" w:hAnsiTheme="minorHAnsi" w:cstheme="minorHAnsi"/>
          <w:color w:val="auto"/>
          <w:sz w:val="21"/>
          <w:szCs w:val="21"/>
        </w:rPr>
        <w:t>, üst komisyon tarafından ilan edilen staj takvimine bağlı olarak</w:t>
      </w:r>
      <w:r w:rsidR="00D76C8D" w:rsidRPr="00C348A0">
        <w:rPr>
          <w:rFonts w:asciiTheme="minorHAnsi" w:hAnsiTheme="minorHAnsi" w:cstheme="minorHAnsi"/>
          <w:color w:val="auto"/>
          <w:sz w:val="21"/>
          <w:szCs w:val="21"/>
        </w:rPr>
        <w:t xml:space="preserve"> tüm öğrenciler için eş zamanlı olarak başlar</w:t>
      </w:r>
      <w:r w:rsidR="00E44889" w:rsidRPr="00C348A0">
        <w:rPr>
          <w:rFonts w:asciiTheme="minorHAnsi" w:hAnsiTheme="minorHAnsi" w:cstheme="minorHAnsi"/>
          <w:color w:val="auto"/>
          <w:sz w:val="21"/>
          <w:szCs w:val="21"/>
        </w:rPr>
        <w:t xml:space="preserve"> ancak </w:t>
      </w:r>
      <w:r w:rsidR="00D76C8D" w:rsidRPr="00C348A0">
        <w:rPr>
          <w:rFonts w:asciiTheme="minorHAnsi" w:hAnsiTheme="minorHAnsi" w:cstheme="minorHAnsi"/>
          <w:color w:val="auto"/>
          <w:sz w:val="21"/>
          <w:szCs w:val="21"/>
        </w:rPr>
        <w:t xml:space="preserve">ayrı ayrı yürütülür. </w:t>
      </w:r>
      <w:r w:rsidR="00E44889" w:rsidRPr="00C348A0">
        <w:rPr>
          <w:rFonts w:asciiTheme="minorHAnsi" w:hAnsiTheme="minorHAnsi" w:cstheme="minorHAnsi"/>
          <w:color w:val="auto"/>
          <w:sz w:val="21"/>
          <w:szCs w:val="21"/>
        </w:rPr>
        <w:t>B</w:t>
      </w:r>
      <w:r w:rsidR="00D76C8D" w:rsidRPr="00C348A0">
        <w:rPr>
          <w:rFonts w:asciiTheme="minorHAnsi" w:hAnsiTheme="minorHAnsi" w:cstheme="minorHAnsi"/>
          <w:color w:val="auto"/>
          <w:sz w:val="21"/>
          <w:szCs w:val="21"/>
        </w:rPr>
        <w:t>u süreçte yapılan tüm iş</w:t>
      </w:r>
      <w:r w:rsidR="00E44889" w:rsidRPr="00C348A0">
        <w:rPr>
          <w:rFonts w:asciiTheme="minorHAnsi" w:hAnsiTheme="minorHAnsi" w:cstheme="minorHAnsi"/>
          <w:color w:val="auto"/>
          <w:sz w:val="21"/>
          <w:szCs w:val="21"/>
        </w:rPr>
        <w:t>lemler için</w:t>
      </w:r>
      <w:r w:rsidR="00D76C8D" w:rsidRPr="00C348A0">
        <w:rPr>
          <w:rFonts w:asciiTheme="minorHAnsi" w:hAnsiTheme="minorHAnsi" w:cstheme="minorHAnsi"/>
          <w:color w:val="auto"/>
          <w:sz w:val="21"/>
          <w:szCs w:val="21"/>
        </w:rPr>
        <w:t xml:space="preserve"> </w:t>
      </w:r>
      <w:r w:rsidR="00E44889" w:rsidRPr="00C348A0">
        <w:rPr>
          <w:rFonts w:asciiTheme="minorHAnsi" w:hAnsiTheme="minorHAnsi" w:cstheme="minorHAnsi"/>
          <w:color w:val="auto"/>
          <w:sz w:val="21"/>
          <w:szCs w:val="21"/>
        </w:rPr>
        <w:t xml:space="preserve">birer </w:t>
      </w:r>
      <w:r w:rsidR="00D76C8D" w:rsidRPr="00C348A0">
        <w:rPr>
          <w:rFonts w:asciiTheme="minorHAnsi" w:hAnsiTheme="minorHAnsi" w:cstheme="minorHAnsi"/>
          <w:color w:val="auto"/>
          <w:sz w:val="21"/>
          <w:szCs w:val="21"/>
        </w:rPr>
        <w:t>“</w:t>
      </w:r>
      <w:r w:rsidR="00D76C8D" w:rsidRPr="00C348A0">
        <w:rPr>
          <w:rFonts w:asciiTheme="minorHAnsi" w:hAnsiTheme="minorHAnsi" w:cstheme="minorHAnsi"/>
          <w:b/>
          <w:color w:val="auto"/>
          <w:sz w:val="21"/>
          <w:szCs w:val="21"/>
        </w:rPr>
        <w:t>Öğrenci Staj Dosyası</w:t>
      </w:r>
      <w:r w:rsidR="00D76C8D" w:rsidRPr="00C348A0">
        <w:rPr>
          <w:rFonts w:asciiTheme="minorHAnsi" w:hAnsiTheme="minorHAnsi" w:cstheme="minorHAnsi"/>
          <w:color w:val="auto"/>
          <w:sz w:val="21"/>
          <w:szCs w:val="21"/>
        </w:rPr>
        <w:t xml:space="preserve">” hazırlanır. </w:t>
      </w:r>
    </w:p>
    <w:p w:rsidR="00BE50CB" w:rsidRPr="00C348A0" w:rsidRDefault="00E44889" w:rsidP="0065696D">
      <w:pPr>
        <w:pStyle w:val="Default"/>
        <w:spacing w:before="24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AD439D" w:rsidRPr="00C348A0">
        <w:rPr>
          <w:rFonts w:asciiTheme="minorHAnsi" w:hAnsiTheme="minorHAnsi" w:cstheme="minorHAnsi"/>
          <w:color w:val="auto"/>
          <w:sz w:val="21"/>
          <w:szCs w:val="21"/>
        </w:rPr>
        <w:t xml:space="preserve">Öğrenciler, </w:t>
      </w:r>
      <w:r w:rsidRPr="00C348A0">
        <w:rPr>
          <w:rFonts w:asciiTheme="minorHAnsi" w:hAnsiTheme="minorHAnsi" w:cstheme="minorHAnsi"/>
          <w:color w:val="auto"/>
          <w:sz w:val="21"/>
          <w:szCs w:val="21"/>
        </w:rPr>
        <w:t xml:space="preserve">komisyon tarafından </w:t>
      </w:r>
      <w:r w:rsidR="00951553" w:rsidRPr="00C348A0">
        <w:rPr>
          <w:rFonts w:asciiTheme="minorHAnsi" w:hAnsiTheme="minorHAnsi" w:cstheme="minorHAnsi"/>
          <w:color w:val="auto"/>
          <w:sz w:val="21"/>
          <w:szCs w:val="21"/>
        </w:rPr>
        <w:t xml:space="preserve">ilan edilen staj takvimi süresince </w:t>
      </w:r>
      <w:r w:rsidR="00CB379A" w:rsidRPr="00C348A0">
        <w:rPr>
          <w:rFonts w:asciiTheme="minorHAnsi" w:hAnsiTheme="minorHAnsi" w:cstheme="minorHAnsi"/>
          <w:color w:val="auto"/>
          <w:sz w:val="21"/>
          <w:szCs w:val="21"/>
        </w:rPr>
        <w:t xml:space="preserve">detayları </w:t>
      </w:r>
      <w:r w:rsidR="00BE50CB" w:rsidRPr="00C348A0">
        <w:rPr>
          <w:rFonts w:asciiTheme="minorHAnsi" w:hAnsiTheme="minorHAnsi" w:cstheme="minorHAnsi"/>
          <w:color w:val="auto"/>
          <w:sz w:val="21"/>
          <w:szCs w:val="21"/>
        </w:rPr>
        <w:t>aşağıda</w:t>
      </w:r>
      <w:r w:rsidR="00CB379A" w:rsidRPr="00C348A0">
        <w:rPr>
          <w:rFonts w:asciiTheme="minorHAnsi" w:hAnsiTheme="minorHAnsi" w:cstheme="minorHAnsi"/>
          <w:color w:val="auto"/>
          <w:sz w:val="21"/>
          <w:szCs w:val="21"/>
        </w:rPr>
        <w:t xml:space="preserve"> açıklanan </w:t>
      </w:r>
      <w:r w:rsidR="00B26A8B" w:rsidRPr="00C348A0">
        <w:rPr>
          <w:rFonts w:asciiTheme="minorHAnsi" w:hAnsiTheme="minorHAnsi" w:cstheme="minorHAnsi"/>
          <w:color w:val="auto"/>
          <w:sz w:val="21"/>
          <w:szCs w:val="21"/>
        </w:rPr>
        <w:t xml:space="preserve"> </w:t>
      </w:r>
      <w:r w:rsidR="00431D1D" w:rsidRPr="00C348A0">
        <w:rPr>
          <w:rFonts w:asciiTheme="minorHAnsi" w:hAnsiTheme="minorHAnsi" w:cstheme="minorHAnsi"/>
          <w:color w:val="auto"/>
          <w:sz w:val="21"/>
          <w:szCs w:val="21"/>
        </w:rPr>
        <w:t>yüksekokul</w:t>
      </w:r>
      <w:r w:rsidR="00B26A8B" w:rsidRPr="00C348A0">
        <w:rPr>
          <w:rFonts w:asciiTheme="minorHAnsi" w:hAnsiTheme="minorHAnsi" w:cstheme="minorHAnsi"/>
          <w:color w:val="auto"/>
          <w:sz w:val="21"/>
          <w:szCs w:val="21"/>
        </w:rPr>
        <w:t xml:space="preserve"> web</w:t>
      </w:r>
      <w:r w:rsidR="00CB379A" w:rsidRPr="00C348A0">
        <w:rPr>
          <w:rFonts w:asciiTheme="minorHAnsi" w:hAnsiTheme="minorHAnsi" w:cstheme="minorHAnsi"/>
          <w:color w:val="auto"/>
          <w:sz w:val="21"/>
          <w:szCs w:val="21"/>
        </w:rPr>
        <w:t xml:space="preserve"> sayfasından temin edebilecekleri </w:t>
      </w:r>
      <w:r w:rsidRPr="00C348A0">
        <w:rPr>
          <w:rFonts w:asciiTheme="minorHAnsi" w:hAnsiTheme="minorHAnsi" w:cstheme="minorHAnsi"/>
          <w:color w:val="auto"/>
          <w:sz w:val="21"/>
          <w:szCs w:val="21"/>
        </w:rPr>
        <w:t xml:space="preserve">ve staj dosyasında mutlaka olması gereken </w:t>
      </w:r>
      <w:r w:rsidR="00951553" w:rsidRPr="00C348A0">
        <w:rPr>
          <w:rFonts w:asciiTheme="minorHAnsi" w:hAnsiTheme="minorHAnsi" w:cstheme="minorHAnsi"/>
          <w:color w:val="auto"/>
          <w:sz w:val="21"/>
          <w:szCs w:val="21"/>
        </w:rPr>
        <w:t xml:space="preserve">staj ile ilgili </w:t>
      </w:r>
      <w:r w:rsidR="00CB379A" w:rsidRPr="00C348A0">
        <w:rPr>
          <w:rFonts w:asciiTheme="minorHAnsi" w:hAnsiTheme="minorHAnsi" w:cstheme="minorHAnsi"/>
          <w:color w:val="auto"/>
          <w:sz w:val="21"/>
          <w:szCs w:val="21"/>
        </w:rPr>
        <w:t>şu</w:t>
      </w:r>
      <w:r w:rsidR="00BE50CB" w:rsidRPr="00C348A0">
        <w:rPr>
          <w:rFonts w:asciiTheme="minorHAnsi" w:hAnsiTheme="minorHAnsi" w:cstheme="minorHAnsi"/>
          <w:color w:val="auto"/>
          <w:sz w:val="21"/>
          <w:szCs w:val="21"/>
        </w:rPr>
        <w:t xml:space="preserve"> belgeleri doldurmak ve</w:t>
      </w:r>
      <w:r w:rsidR="00CB379A" w:rsidRPr="00C348A0">
        <w:rPr>
          <w:rFonts w:asciiTheme="minorHAnsi" w:hAnsiTheme="minorHAnsi" w:cstheme="minorHAnsi"/>
          <w:color w:val="auto"/>
          <w:sz w:val="21"/>
          <w:szCs w:val="21"/>
        </w:rPr>
        <w:t xml:space="preserve"> süreçle ilgili olarak yapıl</w:t>
      </w:r>
      <w:r w:rsidR="00B26A8B" w:rsidRPr="00C348A0">
        <w:rPr>
          <w:rFonts w:asciiTheme="minorHAnsi" w:hAnsiTheme="minorHAnsi" w:cstheme="minorHAnsi"/>
          <w:color w:val="auto"/>
          <w:sz w:val="21"/>
          <w:szCs w:val="21"/>
        </w:rPr>
        <w:t xml:space="preserve">ması gereken </w:t>
      </w:r>
      <w:r w:rsidR="00CB379A" w:rsidRPr="00C348A0">
        <w:rPr>
          <w:rFonts w:asciiTheme="minorHAnsi" w:hAnsiTheme="minorHAnsi" w:cstheme="minorHAnsi"/>
          <w:color w:val="auto"/>
          <w:sz w:val="21"/>
          <w:szCs w:val="21"/>
        </w:rPr>
        <w:t>tüm yazışmalar</w:t>
      </w:r>
      <w:r w:rsidR="00B26A8B" w:rsidRPr="00C348A0">
        <w:rPr>
          <w:rFonts w:asciiTheme="minorHAnsi" w:hAnsiTheme="minorHAnsi" w:cstheme="minorHAnsi"/>
          <w:color w:val="auto"/>
          <w:sz w:val="21"/>
          <w:szCs w:val="21"/>
        </w:rPr>
        <w:t xml:space="preserve">ı </w:t>
      </w:r>
      <w:r w:rsidR="00CB379A" w:rsidRPr="00C348A0">
        <w:rPr>
          <w:rFonts w:asciiTheme="minorHAnsi" w:hAnsiTheme="minorHAnsi" w:cstheme="minorHAnsi"/>
          <w:color w:val="auto"/>
          <w:sz w:val="21"/>
          <w:szCs w:val="21"/>
        </w:rPr>
        <w:t xml:space="preserve">bizzat </w:t>
      </w:r>
      <w:r w:rsidR="00B26A8B" w:rsidRPr="00C348A0">
        <w:rPr>
          <w:rFonts w:asciiTheme="minorHAnsi" w:hAnsiTheme="minorHAnsi" w:cstheme="minorHAnsi"/>
          <w:color w:val="auto"/>
          <w:sz w:val="21"/>
          <w:szCs w:val="21"/>
        </w:rPr>
        <w:t xml:space="preserve">takip etmek ve gereken tüm </w:t>
      </w:r>
      <w:r w:rsidR="00673BAF" w:rsidRPr="00C348A0">
        <w:rPr>
          <w:rFonts w:asciiTheme="minorHAnsi" w:hAnsiTheme="minorHAnsi" w:cstheme="minorHAnsi"/>
          <w:color w:val="auto"/>
          <w:sz w:val="21"/>
          <w:szCs w:val="21"/>
        </w:rPr>
        <w:t>imza-onayları</w:t>
      </w:r>
      <w:r w:rsidR="00BE50CB" w:rsidRPr="00C348A0">
        <w:rPr>
          <w:rFonts w:asciiTheme="minorHAnsi" w:hAnsiTheme="minorHAnsi" w:cstheme="minorHAnsi"/>
          <w:color w:val="auto"/>
          <w:sz w:val="21"/>
          <w:szCs w:val="21"/>
        </w:rPr>
        <w:t xml:space="preserve"> tamamlamak</w:t>
      </w:r>
      <w:r w:rsidR="00B26A8B" w:rsidRPr="00C348A0">
        <w:rPr>
          <w:rFonts w:asciiTheme="minorHAnsi" w:hAnsiTheme="minorHAnsi" w:cstheme="minorHAnsi"/>
          <w:color w:val="auto"/>
          <w:sz w:val="21"/>
          <w:szCs w:val="21"/>
        </w:rPr>
        <w:t>/tamamlatmak</w:t>
      </w:r>
      <w:r w:rsidR="00673BAF" w:rsidRPr="00C348A0">
        <w:rPr>
          <w:rFonts w:asciiTheme="minorHAnsi" w:hAnsiTheme="minorHAnsi" w:cstheme="minorHAnsi"/>
          <w:color w:val="auto"/>
          <w:sz w:val="21"/>
          <w:szCs w:val="21"/>
        </w:rPr>
        <w:t xml:space="preserve"> için aracılık etmekle</w:t>
      </w:r>
      <w:r w:rsidR="00D76C8D" w:rsidRPr="00C348A0">
        <w:rPr>
          <w:rFonts w:asciiTheme="minorHAnsi" w:hAnsiTheme="minorHAnsi" w:cstheme="minorHAnsi"/>
          <w:color w:val="auto"/>
          <w:sz w:val="21"/>
          <w:szCs w:val="21"/>
        </w:rPr>
        <w:t xml:space="preserve"> yükümlüdürler. </w:t>
      </w:r>
    </w:p>
    <w:p w:rsidR="00F02CEF" w:rsidRDefault="00F02CEF" w:rsidP="00F02CEF">
      <w:pPr>
        <w:pStyle w:val="Default"/>
        <w:spacing w:after="120"/>
        <w:jc w:val="both"/>
        <w:rPr>
          <w:rFonts w:asciiTheme="minorHAnsi" w:hAnsiTheme="minorHAnsi" w:cstheme="minorHAnsi"/>
          <w:b/>
          <w:color w:val="auto"/>
          <w:sz w:val="21"/>
          <w:szCs w:val="21"/>
        </w:rPr>
      </w:pPr>
    </w:p>
    <w:p w:rsidR="00604610" w:rsidRPr="00C348A0" w:rsidRDefault="00DE2A91" w:rsidP="00F02CEF">
      <w:pPr>
        <w:pStyle w:val="Default"/>
        <w:spacing w:after="120"/>
        <w:jc w:val="both"/>
        <w:rPr>
          <w:rFonts w:asciiTheme="minorHAnsi" w:hAnsiTheme="minorHAnsi" w:cstheme="minorHAnsi"/>
          <w:color w:val="auto"/>
          <w:sz w:val="21"/>
          <w:szCs w:val="21"/>
        </w:rPr>
      </w:pPr>
      <w:r w:rsidRPr="00C348A0">
        <w:rPr>
          <w:rFonts w:asciiTheme="minorHAnsi" w:hAnsiTheme="minorHAnsi" w:cstheme="minorHAnsi"/>
          <w:b/>
          <w:color w:val="auto"/>
          <w:sz w:val="21"/>
          <w:szCs w:val="21"/>
        </w:rPr>
        <w:t>1</w:t>
      </w:r>
      <w:r w:rsidR="00BE50CB" w:rsidRPr="00C348A0">
        <w:rPr>
          <w:rFonts w:asciiTheme="minorHAnsi" w:hAnsiTheme="minorHAnsi" w:cstheme="minorHAnsi"/>
          <w:b/>
          <w:color w:val="auto"/>
          <w:sz w:val="21"/>
          <w:szCs w:val="21"/>
        </w:rPr>
        <w:t>-</w:t>
      </w:r>
      <w:r w:rsidR="00BE50CB" w:rsidRPr="00C348A0">
        <w:rPr>
          <w:rFonts w:asciiTheme="minorHAnsi" w:hAnsiTheme="minorHAnsi" w:cstheme="minorHAnsi"/>
          <w:color w:val="auto"/>
          <w:sz w:val="21"/>
          <w:szCs w:val="21"/>
        </w:rPr>
        <w:t xml:space="preserve"> </w:t>
      </w:r>
      <w:r w:rsidR="00CB7BC1" w:rsidRPr="00C348A0">
        <w:rPr>
          <w:rFonts w:asciiTheme="minorHAnsi" w:hAnsiTheme="minorHAnsi" w:cstheme="minorHAnsi"/>
          <w:b/>
          <w:bCs/>
          <w:color w:val="auto"/>
          <w:sz w:val="21"/>
          <w:szCs w:val="21"/>
        </w:rPr>
        <w:t xml:space="preserve">Staj Başvuru </w:t>
      </w:r>
      <w:r w:rsidR="005620DC" w:rsidRPr="00C348A0">
        <w:rPr>
          <w:rFonts w:asciiTheme="minorHAnsi" w:hAnsiTheme="minorHAnsi" w:cstheme="minorHAnsi"/>
          <w:b/>
          <w:bCs/>
          <w:color w:val="auto"/>
          <w:sz w:val="21"/>
          <w:szCs w:val="21"/>
        </w:rPr>
        <w:t xml:space="preserve">ve Kabul </w:t>
      </w:r>
      <w:r w:rsidR="00CB7BC1" w:rsidRPr="00C348A0">
        <w:rPr>
          <w:rFonts w:asciiTheme="minorHAnsi" w:hAnsiTheme="minorHAnsi" w:cstheme="minorHAnsi"/>
          <w:b/>
          <w:bCs/>
          <w:color w:val="auto"/>
          <w:sz w:val="21"/>
          <w:szCs w:val="21"/>
        </w:rPr>
        <w:t>Form</w:t>
      </w:r>
      <w:r w:rsidR="00EF1CAB" w:rsidRPr="00C348A0">
        <w:rPr>
          <w:rFonts w:asciiTheme="minorHAnsi" w:hAnsiTheme="minorHAnsi" w:cstheme="minorHAnsi"/>
          <w:b/>
          <w:bCs/>
          <w:color w:val="auto"/>
          <w:sz w:val="21"/>
          <w:szCs w:val="21"/>
        </w:rPr>
        <w:t>ları</w:t>
      </w:r>
      <w:r w:rsidR="00F90017" w:rsidRPr="00C348A0">
        <w:rPr>
          <w:rFonts w:asciiTheme="minorHAnsi" w:hAnsiTheme="minorHAnsi" w:cstheme="minorHAnsi"/>
          <w:b/>
          <w:bCs/>
          <w:color w:val="auto"/>
          <w:sz w:val="21"/>
          <w:szCs w:val="21"/>
        </w:rPr>
        <w:t xml:space="preserve"> (Form_1 ve Form_2)</w:t>
      </w:r>
      <w:r w:rsidR="00BE50CB" w:rsidRPr="00C348A0">
        <w:rPr>
          <w:rFonts w:asciiTheme="minorHAnsi" w:hAnsiTheme="minorHAnsi" w:cstheme="minorHAnsi"/>
          <w:b/>
          <w:bCs/>
          <w:color w:val="auto"/>
          <w:sz w:val="21"/>
          <w:szCs w:val="21"/>
        </w:rPr>
        <w:t xml:space="preserve">: </w:t>
      </w:r>
      <w:r w:rsidR="00EF1CAB" w:rsidRPr="00C348A0">
        <w:rPr>
          <w:rFonts w:asciiTheme="minorHAnsi" w:hAnsiTheme="minorHAnsi" w:cstheme="minorHAnsi"/>
          <w:bCs/>
          <w:color w:val="auto"/>
          <w:sz w:val="21"/>
          <w:szCs w:val="21"/>
        </w:rPr>
        <w:t>Bu formlar,</w:t>
      </w:r>
      <w:r w:rsidR="00EF1CAB" w:rsidRPr="00C348A0">
        <w:rPr>
          <w:rFonts w:asciiTheme="minorHAnsi" w:hAnsiTheme="minorHAnsi" w:cstheme="minorHAnsi"/>
          <w:b/>
          <w:bCs/>
          <w:color w:val="auto"/>
          <w:sz w:val="21"/>
          <w:szCs w:val="21"/>
        </w:rPr>
        <w:t xml:space="preserve"> </w:t>
      </w:r>
      <w:r w:rsidR="00AA7DBB" w:rsidRPr="00C348A0">
        <w:rPr>
          <w:rFonts w:asciiTheme="minorHAnsi" w:hAnsiTheme="minorHAnsi" w:cstheme="minorHAnsi"/>
          <w:color w:val="auto"/>
          <w:sz w:val="21"/>
          <w:szCs w:val="21"/>
        </w:rPr>
        <w:t xml:space="preserve">Sağlık </w:t>
      </w:r>
      <w:r w:rsidR="008B6218" w:rsidRPr="007A2FD2">
        <w:rPr>
          <w:rFonts w:asciiTheme="minorHAnsi" w:hAnsiTheme="minorHAnsi" w:cstheme="minorHAnsi"/>
          <w:color w:val="auto"/>
          <w:sz w:val="21"/>
          <w:szCs w:val="21"/>
        </w:rPr>
        <w:t>Yüksekokulu web sayfasında yayınlanır staj yapacak öğrenci staj evraklarını buradan</w:t>
      </w:r>
      <w:r w:rsidR="00AA7DBB" w:rsidRPr="007A2FD2">
        <w:rPr>
          <w:rFonts w:asciiTheme="minorHAnsi" w:hAnsiTheme="minorHAnsi" w:cstheme="minorHAnsi"/>
          <w:color w:val="auto"/>
          <w:sz w:val="21"/>
          <w:szCs w:val="21"/>
        </w:rPr>
        <w:t xml:space="preserve"> çıktı olarak </w:t>
      </w:r>
      <w:r w:rsidR="008B6218" w:rsidRPr="007A2FD2">
        <w:rPr>
          <w:rFonts w:asciiTheme="minorHAnsi" w:hAnsiTheme="minorHAnsi" w:cstheme="minorHAnsi"/>
          <w:color w:val="auto"/>
          <w:sz w:val="21"/>
          <w:szCs w:val="21"/>
        </w:rPr>
        <w:t>temin eder</w:t>
      </w:r>
      <w:r w:rsidR="00AA7DBB" w:rsidRPr="007A2FD2">
        <w:rPr>
          <w:rFonts w:asciiTheme="minorHAnsi" w:hAnsiTheme="minorHAnsi" w:cstheme="minorHAnsi"/>
          <w:color w:val="auto"/>
          <w:sz w:val="21"/>
          <w:szCs w:val="21"/>
        </w:rPr>
        <w:t>. F</w:t>
      </w:r>
      <w:r w:rsidR="00AA7DBB" w:rsidRPr="00C348A0">
        <w:rPr>
          <w:rFonts w:asciiTheme="minorHAnsi" w:hAnsiTheme="minorHAnsi" w:cstheme="minorHAnsi"/>
          <w:color w:val="auto"/>
          <w:sz w:val="21"/>
          <w:szCs w:val="21"/>
        </w:rPr>
        <w:t xml:space="preserve">ormlar, </w:t>
      </w:r>
      <w:r w:rsidR="00EF1CAB" w:rsidRPr="00C348A0">
        <w:rPr>
          <w:rFonts w:asciiTheme="minorHAnsi" w:hAnsiTheme="minorHAnsi" w:cstheme="minorHAnsi"/>
          <w:bCs/>
          <w:color w:val="auto"/>
          <w:sz w:val="21"/>
          <w:szCs w:val="21"/>
        </w:rPr>
        <w:t xml:space="preserve">staj </w:t>
      </w:r>
      <w:r w:rsidR="00AA7DBB" w:rsidRPr="00C348A0">
        <w:rPr>
          <w:rFonts w:asciiTheme="minorHAnsi" w:hAnsiTheme="minorHAnsi" w:cstheme="minorHAnsi"/>
          <w:bCs/>
          <w:color w:val="auto"/>
          <w:sz w:val="21"/>
          <w:szCs w:val="21"/>
        </w:rPr>
        <w:t xml:space="preserve">öncesinde </w:t>
      </w:r>
      <w:r w:rsidR="00EF1CAB" w:rsidRPr="00C348A0">
        <w:rPr>
          <w:rFonts w:asciiTheme="minorHAnsi" w:hAnsiTheme="minorHAnsi" w:cstheme="minorHAnsi"/>
          <w:bCs/>
          <w:color w:val="auto"/>
          <w:sz w:val="21"/>
          <w:szCs w:val="21"/>
        </w:rPr>
        <w:t>işyeri ve yüksekokul arasındaki koordinasyonu sağlamak için</w:t>
      </w:r>
      <w:r w:rsidR="00AA7DBB" w:rsidRPr="00C348A0">
        <w:rPr>
          <w:rFonts w:asciiTheme="minorHAnsi" w:hAnsiTheme="minorHAnsi" w:cstheme="minorHAnsi"/>
          <w:bCs/>
          <w:color w:val="auto"/>
          <w:sz w:val="21"/>
          <w:szCs w:val="21"/>
        </w:rPr>
        <w:t xml:space="preserve">; </w:t>
      </w:r>
      <w:r w:rsidR="00F90017" w:rsidRPr="00C348A0">
        <w:rPr>
          <w:rFonts w:asciiTheme="minorHAnsi" w:hAnsiTheme="minorHAnsi" w:cstheme="minorHAnsi"/>
          <w:bCs/>
          <w:color w:val="auto"/>
          <w:sz w:val="21"/>
          <w:szCs w:val="21"/>
        </w:rPr>
        <w:t>Öğrenci</w:t>
      </w:r>
      <w:r w:rsidR="00AA7DBB" w:rsidRPr="00C348A0">
        <w:rPr>
          <w:rFonts w:asciiTheme="minorHAnsi" w:hAnsiTheme="minorHAnsi" w:cstheme="minorHAnsi"/>
          <w:bCs/>
          <w:color w:val="auto"/>
          <w:sz w:val="21"/>
          <w:szCs w:val="21"/>
        </w:rPr>
        <w:t>-</w:t>
      </w:r>
      <w:r w:rsidR="00EF1CAB" w:rsidRPr="00C348A0">
        <w:rPr>
          <w:rFonts w:asciiTheme="minorHAnsi" w:hAnsiTheme="minorHAnsi" w:cstheme="minorHAnsi"/>
          <w:bCs/>
          <w:color w:val="auto"/>
          <w:sz w:val="21"/>
          <w:szCs w:val="21"/>
        </w:rPr>
        <w:t xml:space="preserve">Yüksekokul </w:t>
      </w:r>
      <w:r w:rsidR="00F90017" w:rsidRPr="00C348A0">
        <w:rPr>
          <w:rFonts w:asciiTheme="minorHAnsi" w:hAnsiTheme="minorHAnsi" w:cstheme="minorHAnsi"/>
          <w:bCs/>
          <w:color w:val="auto"/>
          <w:sz w:val="21"/>
          <w:szCs w:val="21"/>
        </w:rPr>
        <w:t xml:space="preserve">(Form_1) </w:t>
      </w:r>
      <w:r w:rsidR="00604610" w:rsidRPr="00C348A0">
        <w:rPr>
          <w:rFonts w:asciiTheme="minorHAnsi" w:hAnsiTheme="minorHAnsi" w:cstheme="minorHAnsi"/>
          <w:bCs/>
          <w:color w:val="auto"/>
          <w:sz w:val="21"/>
          <w:szCs w:val="21"/>
        </w:rPr>
        <w:t xml:space="preserve">ve </w:t>
      </w:r>
      <w:r w:rsidR="00F90017" w:rsidRPr="00C348A0">
        <w:rPr>
          <w:rFonts w:asciiTheme="minorHAnsi" w:hAnsiTheme="minorHAnsi" w:cstheme="minorHAnsi"/>
          <w:bCs/>
          <w:color w:val="auto"/>
          <w:sz w:val="21"/>
          <w:szCs w:val="21"/>
        </w:rPr>
        <w:t>Öğrenci</w:t>
      </w:r>
      <w:r w:rsidR="005620DC" w:rsidRPr="00C348A0">
        <w:rPr>
          <w:rFonts w:asciiTheme="minorHAnsi" w:hAnsiTheme="minorHAnsi" w:cstheme="minorHAnsi"/>
          <w:bCs/>
          <w:color w:val="auto"/>
          <w:sz w:val="21"/>
          <w:szCs w:val="21"/>
        </w:rPr>
        <w:t>-İ</w:t>
      </w:r>
      <w:r w:rsidR="00F90017" w:rsidRPr="00C348A0">
        <w:rPr>
          <w:rFonts w:asciiTheme="minorHAnsi" w:hAnsiTheme="minorHAnsi" w:cstheme="minorHAnsi"/>
          <w:bCs/>
          <w:color w:val="auto"/>
          <w:sz w:val="21"/>
          <w:szCs w:val="21"/>
        </w:rPr>
        <w:t>şyeri</w:t>
      </w:r>
      <w:r w:rsidR="005620DC" w:rsidRPr="00C348A0">
        <w:rPr>
          <w:rFonts w:asciiTheme="minorHAnsi" w:hAnsiTheme="minorHAnsi" w:cstheme="minorHAnsi"/>
          <w:bCs/>
          <w:color w:val="auto"/>
          <w:sz w:val="21"/>
          <w:szCs w:val="21"/>
        </w:rPr>
        <w:t xml:space="preserve"> (Form_2)</w:t>
      </w:r>
      <w:r w:rsidR="00F90017" w:rsidRPr="00C348A0">
        <w:rPr>
          <w:rFonts w:asciiTheme="minorHAnsi" w:hAnsiTheme="minorHAnsi" w:cstheme="minorHAnsi"/>
          <w:bCs/>
          <w:color w:val="auto"/>
          <w:sz w:val="21"/>
          <w:szCs w:val="21"/>
        </w:rPr>
        <w:t xml:space="preserve">, </w:t>
      </w:r>
      <w:r w:rsidR="00604610" w:rsidRPr="00C348A0">
        <w:rPr>
          <w:rFonts w:asciiTheme="minorHAnsi" w:hAnsiTheme="minorHAnsi" w:cstheme="minorHAnsi"/>
          <w:bCs/>
          <w:color w:val="auto"/>
          <w:sz w:val="21"/>
          <w:szCs w:val="21"/>
        </w:rPr>
        <w:t xml:space="preserve">tarafından ayrı </w:t>
      </w:r>
      <w:r w:rsidR="00EF1CAB" w:rsidRPr="00C348A0">
        <w:rPr>
          <w:rFonts w:asciiTheme="minorHAnsi" w:hAnsiTheme="minorHAnsi" w:cstheme="minorHAnsi"/>
          <w:bCs/>
          <w:color w:val="auto"/>
          <w:sz w:val="21"/>
          <w:szCs w:val="21"/>
        </w:rPr>
        <w:t xml:space="preserve">ayrı </w:t>
      </w:r>
      <w:r w:rsidR="00AA7DBB" w:rsidRPr="00C348A0">
        <w:rPr>
          <w:rFonts w:asciiTheme="minorHAnsi" w:hAnsiTheme="minorHAnsi" w:cstheme="minorHAnsi"/>
          <w:bCs/>
          <w:color w:val="auto"/>
          <w:sz w:val="21"/>
          <w:szCs w:val="21"/>
        </w:rPr>
        <w:t>doldurulması</w:t>
      </w:r>
      <w:r w:rsidR="00673BAF" w:rsidRPr="00C348A0">
        <w:rPr>
          <w:rFonts w:asciiTheme="minorHAnsi" w:hAnsiTheme="minorHAnsi" w:cstheme="minorHAnsi"/>
          <w:bCs/>
          <w:color w:val="auto"/>
          <w:sz w:val="21"/>
          <w:szCs w:val="21"/>
        </w:rPr>
        <w:t xml:space="preserve"> ve imza</w:t>
      </w:r>
      <w:r w:rsidR="005620DC" w:rsidRPr="00C348A0">
        <w:rPr>
          <w:rFonts w:asciiTheme="minorHAnsi" w:hAnsiTheme="minorHAnsi" w:cstheme="minorHAnsi"/>
          <w:bCs/>
          <w:color w:val="auto"/>
          <w:sz w:val="21"/>
          <w:szCs w:val="21"/>
        </w:rPr>
        <w:t>-onay</w:t>
      </w:r>
      <w:r w:rsidR="00673BAF" w:rsidRPr="00C348A0">
        <w:rPr>
          <w:rFonts w:asciiTheme="minorHAnsi" w:hAnsiTheme="minorHAnsi" w:cstheme="minorHAnsi"/>
          <w:bCs/>
          <w:color w:val="auto"/>
          <w:sz w:val="21"/>
          <w:szCs w:val="21"/>
        </w:rPr>
        <w:t xml:space="preserve"> altına alınması gereken</w:t>
      </w:r>
      <w:r w:rsidR="00604610" w:rsidRPr="00C348A0">
        <w:rPr>
          <w:rFonts w:asciiTheme="minorHAnsi" w:hAnsiTheme="minorHAnsi" w:cstheme="minorHAnsi"/>
          <w:bCs/>
          <w:color w:val="auto"/>
          <w:sz w:val="21"/>
          <w:szCs w:val="21"/>
        </w:rPr>
        <w:t xml:space="preserve"> zorunlu belgelerdir. </w:t>
      </w:r>
      <w:r w:rsidR="00673BAF" w:rsidRPr="00C348A0">
        <w:rPr>
          <w:rFonts w:asciiTheme="minorHAnsi" w:hAnsiTheme="minorHAnsi" w:cstheme="minorHAnsi"/>
          <w:bCs/>
          <w:color w:val="auto"/>
          <w:sz w:val="21"/>
          <w:szCs w:val="21"/>
        </w:rPr>
        <w:t>Tüm f</w:t>
      </w:r>
      <w:r w:rsidR="00604610" w:rsidRPr="00C348A0">
        <w:rPr>
          <w:rFonts w:asciiTheme="minorHAnsi" w:hAnsiTheme="minorHAnsi" w:cstheme="minorHAnsi"/>
          <w:color w:val="auto"/>
          <w:sz w:val="21"/>
          <w:szCs w:val="21"/>
        </w:rPr>
        <w:t>ormlar,</w:t>
      </w:r>
      <w:r w:rsidR="00673BAF" w:rsidRPr="00C348A0">
        <w:rPr>
          <w:rFonts w:asciiTheme="minorHAnsi" w:hAnsiTheme="minorHAnsi" w:cstheme="minorHAnsi"/>
          <w:color w:val="auto"/>
          <w:sz w:val="21"/>
          <w:szCs w:val="21"/>
        </w:rPr>
        <w:t xml:space="preserve"> staj süreci</w:t>
      </w:r>
      <w:r w:rsidR="006E6B76" w:rsidRPr="00C348A0">
        <w:rPr>
          <w:rFonts w:asciiTheme="minorHAnsi" w:hAnsiTheme="minorHAnsi" w:cstheme="minorHAnsi"/>
          <w:color w:val="auto"/>
          <w:sz w:val="21"/>
          <w:szCs w:val="21"/>
        </w:rPr>
        <w:t xml:space="preserve"> koordinasyonun</w:t>
      </w:r>
      <w:r w:rsidR="00673BAF" w:rsidRPr="00C348A0">
        <w:rPr>
          <w:rFonts w:asciiTheme="minorHAnsi" w:hAnsiTheme="minorHAnsi" w:cstheme="minorHAnsi"/>
          <w:color w:val="auto"/>
          <w:sz w:val="21"/>
          <w:szCs w:val="21"/>
        </w:rPr>
        <w:t xml:space="preserve">un sağlıklı bir şekilde </w:t>
      </w:r>
      <w:r w:rsidR="00951553" w:rsidRPr="00C348A0">
        <w:rPr>
          <w:rFonts w:asciiTheme="minorHAnsi" w:hAnsiTheme="minorHAnsi" w:cstheme="minorHAnsi"/>
          <w:color w:val="auto"/>
          <w:sz w:val="21"/>
          <w:szCs w:val="21"/>
        </w:rPr>
        <w:t>yürütülebilmesi</w:t>
      </w:r>
      <w:r w:rsidR="00673BAF" w:rsidRPr="00C348A0">
        <w:rPr>
          <w:rFonts w:asciiTheme="minorHAnsi" w:hAnsiTheme="minorHAnsi" w:cstheme="minorHAnsi"/>
          <w:color w:val="auto"/>
          <w:sz w:val="21"/>
          <w:szCs w:val="21"/>
        </w:rPr>
        <w:t xml:space="preserve"> için </w:t>
      </w:r>
      <w:r w:rsidR="00951553" w:rsidRPr="00C348A0">
        <w:rPr>
          <w:rFonts w:asciiTheme="minorHAnsi" w:hAnsiTheme="minorHAnsi" w:cstheme="minorHAnsi"/>
          <w:color w:val="auto"/>
          <w:sz w:val="21"/>
          <w:szCs w:val="21"/>
        </w:rPr>
        <w:t xml:space="preserve">tam ve eksiksiz olarak </w:t>
      </w:r>
      <w:r w:rsidR="00431D1D" w:rsidRPr="00C348A0">
        <w:rPr>
          <w:rFonts w:asciiTheme="minorHAnsi" w:hAnsiTheme="minorHAnsi" w:cstheme="minorHAnsi"/>
          <w:color w:val="auto"/>
          <w:sz w:val="21"/>
          <w:szCs w:val="21"/>
        </w:rPr>
        <w:t>2</w:t>
      </w:r>
      <w:r w:rsidR="00673BAF" w:rsidRPr="00C348A0">
        <w:rPr>
          <w:rFonts w:asciiTheme="minorHAnsi" w:hAnsiTheme="minorHAnsi" w:cstheme="minorHAnsi"/>
          <w:color w:val="auto"/>
          <w:sz w:val="21"/>
          <w:szCs w:val="21"/>
        </w:rPr>
        <w:t>’</w:t>
      </w:r>
      <w:r w:rsidR="00431D1D" w:rsidRPr="00C348A0">
        <w:rPr>
          <w:rFonts w:asciiTheme="minorHAnsi" w:hAnsiTheme="minorHAnsi" w:cstheme="minorHAnsi"/>
          <w:color w:val="auto"/>
          <w:sz w:val="21"/>
          <w:szCs w:val="21"/>
        </w:rPr>
        <w:t>ş</w:t>
      </w:r>
      <w:r w:rsidR="00673BAF" w:rsidRPr="00C348A0">
        <w:rPr>
          <w:rFonts w:asciiTheme="minorHAnsi" w:hAnsiTheme="minorHAnsi" w:cstheme="minorHAnsi"/>
          <w:color w:val="auto"/>
          <w:sz w:val="21"/>
          <w:szCs w:val="21"/>
        </w:rPr>
        <w:t xml:space="preserve">er </w:t>
      </w:r>
      <w:r w:rsidR="00CB7BC1" w:rsidRPr="00C348A0">
        <w:rPr>
          <w:rFonts w:asciiTheme="minorHAnsi" w:hAnsiTheme="minorHAnsi" w:cstheme="minorHAnsi"/>
          <w:color w:val="auto"/>
          <w:sz w:val="21"/>
          <w:szCs w:val="21"/>
        </w:rPr>
        <w:t xml:space="preserve">nüsha </w:t>
      </w:r>
      <w:r w:rsidR="00951553" w:rsidRPr="00C348A0">
        <w:rPr>
          <w:rFonts w:asciiTheme="minorHAnsi" w:hAnsiTheme="minorHAnsi" w:cstheme="minorHAnsi"/>
          <w:color w:val="auto"/>
          <w:sz w:val="21"/>
          <w:szCs w:val="21"/>
        </w:rPr>
        <w:t>şeklinde</w:t>
      </w:r>
      <w:r w:rsidR="006E6B76" w:rsidRPr="00C348A0">
        <w:rPr>
          <w:rFonts w:asciiTheme="minorHAnsi" w:hAnsiTheme="minorHAnsi" w:cstheme="minorHAnsi"/>
          <w:color w:val="auto"/>
          <w:sz w:val="21"/>
          <w:szCs w:val="21"/>
        </w:rPr>
        <w:t xml:space="preserve"> düzenlenmelidir. </w:t>
      </w:r>
    </w:p>
    <w:p w:rsidR="00AA7DBB" w:rsidRPr="00C348A0" w:rsidRDefault="00DE2A91"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a)</w:t>
      </w:r>
      <w:r w:rsidRPr="00C348A0">
        <w:rPr>
          <w:rFonts w:asciiTheme="minorHAnsi" w:hAnsiTheme="minorHAnsi" w:cstheme="minorHAnsi"/>
          <w:b/>
          <w:color w:val="auto"/>
          <w:sz w:val="21"/>
          <w:szCs w:val="21"/>
        </w:rPr>
        <w:t xml:space="preserve"> </w:t>
      </w:r>
      <w:r w:rsidR="00AA7DBB" w:rsidRPr="00C348A0">
        <w:rPr>
          <w:rFonts w:asciiTheme="minorHAnsi" w:hAnsiTheme="minorHAnsi" w:cstheme="minorHAnsi"/>
          <w:b/>
          <w:color w:val="auto"/>
          <w:sz w:val="21"/>
          <w:szCs w:val="21"/>
        </w:rPr>
        <w:t xml:space="preserve">Form_1 - </w:t>
      </w:r>
      <w:r w:rsidR="00604610" w:rsidRPr="00C348A0">
        <w:rPr>
          <w:rFonts w:asciiTheme="minorHAnsi" w:hAnsiTheme="minorHAnsi" w:cstheme="minorHAnsi"/>
          <w:b/>
          <w:color w:val="auto"/>
          <w:sz w:val="21"/>
          <w:szCs w:val="21"/>
        </w:rPr>
        <w:t>S</w:t>
      </w:r>
      <w:r w:rsidR="006E6B76" w:rsidRPr="00C348A0">
        <w:rPr>
          <w:rFonts w:asciiTheme="minorHAnsi" w:hAnsiTheme="minorHAnsi" w:cstheme="minorHAnsi"/>
          <w:b/>
          <w:color w:val="auto"/>
          <w:sz w:val="21"/>
          <w:szCs w:val="21"/>
        </w:rPr>
        <w:t xml:space="preserve">taj </w:t>
      </w:r>
      <w:r w:rsidR="00604610" w:rsidRPr="00C348A0">
        <w:rPr>
          <w:rFonts w:asciiTheme="minorHAnsi" w:hAnsiTheme="minorHAnsi" w:cstheme="minorHAnsi"/>
          <w:b/>
          <w:color w:val="auto"/>
          <w:sz w:val="21"/>
          <w:szCs w:val="21"/>
        </w:rPr>
        <w:t>Başvuru F</w:t>
      </w:r>
      <w:r w:rsidR="006E6B76" w:rsidRPr="00C348A0">
        <w:rPr>
          <w:rFonts w:asciiTheme="minorHAnsi" w:hAnsiTheme="minorHAnsi" w:cstheme="minorHAnsi"/>
          <w:b/>
          <w:color w:val="auto"/>
          <w:sz w:val="21"/>
          <w:szCs w:val="21"/>
        </w:rPr>
        <w:t>orm</w:t>
      </w:r>
      <w:r w:rsidR="00F90017" w:rsidRPr="00C348A0">
        <w:rPr>
          <w:rFonts w:asciiTheme="minorHAnsi" w:hAnsiTheme="minorHAnsi" w:cstheme="minorHAnsi"/>
          <w:b/>
          <w:color w:val="auto"/>
          <w:sz w:val="21"/>
          <w:szCs w:val="21"/>
        </w:rPr>
        <w:t>u</w:t>
      </w:r>
      <w:r w:rsidR="00AA7DBB" w:rsidRPr="00C348A0">
        <w:rPr>
          <w:rFonts w:asciiTheme="minorHAnsi" w:hAnsiTheme="minorHAnsi" w:cstheme="minorHAnsi"/>
          <w:b/>
          <w:color w:val="auto"/>
          <w:sz w:val="21"/>
          <w:szCs w:val="21"/>
        </w:rPr>
        <w:t xml:space="preserve"> </w:t>
      </w:r>
      <w:r w:rsidR="00604610" w:rsidRPr="00C348A0">
        <w:rPr>
          <w:rFonts w:asciiTheme="minorHAnsi" w:hAnsiTheme="minorHAnsi" w:cstheme="minorHAnsi"/>
          <w:b/>
          <w:color w:val="auto"/>
          <w:sz w:val="21"/>
          <w:szCs w:val="21"/>
        </w:rPr>
        <w:t>(Öğrenci-</w:t>
      </w:r>
      <w:r w:rsidR="00F90017" w:rsidRPr="00C348A0">
        <w:rPr>
          <w:rFonts w:asciiTheme="minorHAnsi" w:hAnsiTheme="minorHAnsi" w:cstheme="minorHAnsi"/>
          <w:b/>
          <w:color w:val="auto"/>
          <w:sz w:val="21"/>
          <w:szCs w:val="21"/>
        </w:rPr>
        <w:t>Yüksekokul</w:t>
      </w:r>
      <w:r w:rsidR="00604610" w:rsidRPr="00C348A0">
        <w:rPr>
          <w:rFonts w:asciiTheme="minorHAnsi" w:hAnsiTheme="minorHAnsi" w:cstheme="minorHAnsi"/>
          <w:b/>
          <w:color w:val="auto"/>
          <w:sz w:val="21"/>
          <w:szCs w:val="21"/>
        </w:rPr>
        <w:t>)</w:t>
      </w:r>
      <w:r w:rsidR="00AA7DBB" w:rsidRPr="00C348A0">
        <w:rPr>
          <w:rFonts w:asciiTheme="minorHAnsi" w:hAnsiTheme="minorHAnsi" w:cstheme="minorHAnsi"/>
          <w:b/>
          <w:color w:val="auto"/>
          <w:sz w:val="21"/>
          <w:szCs w:val="21"/>
        </w:rPr>
        <w:t>:</w:t>
      </w:r>
      <w:r w:rsidR="00BE50CB" w:rsidRPr="00C348A0">
        <w:rPr>
          <w:rFonts w:asciiTheme="minorHAnsi" w:hAnsiTheme="minorHAnsi" w:cstheme="minorHAnsi"/>
          <w:color w:val="auto"/>
          <w:sz w:val="21"/>
          <w:szCs w:val="21"/>
        </w:rPr>
        <w:t xml:space="preserve"> </w:t>
      </w:r>
      <w:r w:rsidR="00AA7DBB" w:rsidRPr="00C348A0">
        <w:rPr>
          <w:rFonts w:asciiTheme="minorHAnsi" w:hAnsiTheme="minorHAnsi" w:cstheme="minorHAnsi"/>
          <w:color w:val="auto"/>
          <w:sz w:val="21"/>
          <w:szCs w:val="21"/>
        </w:rPr>
        <w:t>Bu form,</w:t>
      </w:r>
      <w:r w:rsidR="00BE50CB" w:rsidRPr="00C348A0">
        <w:rPr>
          <w:rFonts w:asciiTheme="minorHAnsi" w:hAnsiTheme="minorHAnsi" w:cstheme="minorHAnsi"/>
          <w:color w:val="auto"/>
          <w:sz w:val="21"/>
          <w:szCs w:val="21"/>
        </w:rPr>
        <w:t xml:space="preserve"> öğre</w:t>
      </w:r>
      <w:r w:rsidR="00431D1D" w:rsidRPr="00C348A0">
        <w:rPr>
          <w:rFonts w:asciiTheme="minorHAnsi" w:hAnsiTheme="minorHAnsi" w:cstheme="minorHAnsi"/>
          <w:color w:val="auto"/>
          <w:sz w:val="21"/>
          <w:szCs w:val="21"/>
        </w:rPr>
        <w:t>nci tarafından kendisine ait bilgiler</w:t>
      </w:r>
      <w:r w:rsidR="00F90017" w:rsidRPr="00C348A0">
        <w:rPr>
          <w:rFonts w:asciiTheme="minorHAnsi" w:hAnsiTheme="minorHAnsi" w:cstheme="minorHAnsi"/>
          <w:color w:val="auto"/>
          <w:sz w:val="21"/>
          <w:szCs w:val="21"/>
        </w:rPr>
        <w:t xml:space="preserve"> doldurulduktan</w:t>
      </w:r>
      <w:r w:rsidR="00431D1D" w:rsidRPr="00C348A0">
        <w:rPr>
          <w:rFonts w:asciiTheme="minorHAnsi" w:hAnsiTheme="minorHAnsi" w:cstheme="minorHAnsi"/>
          <w:color w:val="auto"/>
          <w:sz w:val="21"/>
          <w:szCs w:val="21"/>
        </w:rPr>
        <w:t xml:space="preserve"> ve yüksekokul / </w:t>
      </w:r>
      <w:r w:rsidRPr="00C348A0">
        <w:rPr>
          <w:rFonts w:asciiTheme="minorHAnsi" w:hAnsiTheme="minorHAnsi" w:cstheme="minorHAnsi"/>
          <w:color w:val="auto"/>
          <w:sz w:val="21"/>
          <w:szCs w:val="21"/>
        </w:rPr>
        <w:t>b</w:t>
      </w:r>
      <w:r w:rsidR="00431D1D" w:rsidRPr="00C348A0">
        <w:rPr>
          <w:rFonts w:asciiTheme="minorHAnsi" w:hAnsiTheme="minorHAnsi" w:cstheme="minorHAnsi"/>
          <w:color w:val="auto"/>
          <w:sz w:val="21"/>
          <w:szCs w:val="21"/>
        </w:rPr>
        <w:t>ölüm staj komisyonu</w:t>
      </w:r>
      <w:r w:rsidR="00F90017" w:rsidRPr="00C348A0">
        <w:rPr>
          <w:rFonts w:asciiTheme="minorHAnsi" w:hAnsiTheme="minorHAnsi" w:cstheme="minorHAnsi"/>
          <w:color w:val="auto"/>
          <w:sz w:val="21"/>
          <w:szCs w:val="21"/>
        </w:rPr>
        <w:t>nun</w:t>
      </w:r>
      <w:r w:rsidR="00431D1D" w:rsidRPr="00C348A0">
        <w:rPr>
          <w:rFonts w:asciiTheme="minorHAnsi" w:hAnsiTheme="minorHAnsi" w:cstheme="minorHAnsi"/>
          <w:color w:val="auto"/>
          <w:sz w:val="21"/>
          <w:szCs w:val="21"/>
        </w:rPr>
        <w:t xml:space="preserve"> onayı alındıktan sonra staj başvurusunda bulun</w:t>
      </w:r>
      <w:r w:rsidR="004258C3" w:rsidRPr="00C348A0">
        <w:rPr>
          <w:rFonts w:asciiTheme="minorHAnsi" w:hAnsiTheme="minorHAnsi" w:cstheme="minorHAnsi"/>
          <w:color w:val="auto"/>
          <w:sz w:val="21"/>
          <w:szCs w:val="21"/>
        </w:rPr>
        <w:t>acağı</w:t>
      </w:r>
      <w:r w:rsidR="00F44344" w:rsidRPr="00C348A0">
        <w:rPr>
          <w:rFonts w:asciiTheme="minorHAnsi" w:hAnsiTheme="minorHAnsi" w:cstheme="minorHAnsi"/>
          <w:color w:val="auto"/>
          <w:sz w:val="21"/>
          <w:szCs w:val="21"/>
        </w:rPr>
        <w:t xml:space="preserve"> </w:t>
      </w:r>
      <w:r w:rsidR="00431D1D" w:rsidRPr="00C348A0">
        <w:rPr>
          <w:rFonts w:asciiTheme="minorHAnsi" w:hAnsiTheme="minorHAnsi" w:cstheme="minorHAnsi"/>
          <w:color w:val="auto"/>
          <w:sz w:val="21"/>
          <w:szCs w:val="21"/>
        </w:rPr>
        <w:t>işyerine</w:t>
      </w:r>
      <w:r w:rsidR="00F44344" w:rsidRPr="00C348A0">
        <w:rPr>
          <w:rFonts w:asciiTheme="minorHAnsi" w:hAnsiTheme="minorHAnsi" w:cstheme="minorHAnsi"/>
          <w:color w:val="auto"/>
          <w:sz w:val="21"/>
          <w:szCs w:val="21"/>
        </w:rPr>
        <w:t xml:space="preserve"> </w:t>
      </w:r>
      <w:r w:rsidR="00431D1D" w:rsidRPr="00C348A0">
        <w:rPr>
          <w:rFonts w:asciiTheme="minorHAnsi" w:hAnsiTheme="minorHAnsi" w:cstheme="minorHAnsi"/>
          <w:color w:val="auto"/>
          <w:sz w:val="21"/>
          <w:szCs w:val="21"/>
        </w:rPr>
        <w:t>ibraz edilir</w:t>
      </w:r>
      <w:r w:rsidR="00BE50CB" w:rsidRPr="00C348A0">
        <w:rPr>
          <w:rFonts w:asciiTheme="minorHAnsi" w:hAnsiTheme="minorHAnsi" w:cstheme="minorHAnsi"/>
          <w:color w:val="auto"/>
          <w:sz w:val="21"/>
          <w:szCs w:val="21"/>
        </w:rPr>
        <w:t xml:space="preserve">. </w:t>
      </w:r>
    </w:p>
    <w:p w:rsidR="004945AA" w:rsidRPr="00C348A0" w:rsidRDefault="00DE2A91" w:rsidP="0065696D">
      <w:pPr>
        <w:pStyle w:val="Default"/>
        <w:spacing w:before="120" w:after="120"/>
        <w:jc w:val="both"/>
        <w:rPr>
          <w:rFonts w:asciiTheme="minorHAnsi" w:hAnsiTheme="minorHAnsi" w:cstheme="minorHAnsi"/>
          <w:b/>
          <w:color w:val="auto"/>
          <w:sz w:val="21"/>
          <w:szCs w:val="21"/>
        </w:rPr>
      </w:pPr>
      <w:r w:rsidRPr="00C348A0">
        <w:rPr>
          <w:rFonts w:asciiTheme="minorHAnsi" w:hAnsiTheme="minorHAnsi" w:cstheme="minorHAnsi"/>
          <w:color w:val="auto"/>
          <w:sz w:val="21"/>
          <w:szCs w:val="21"/>
        </w:rPr>
        <w:t>b)</w:t>
      </w:r>
      <w:r w:rsidRPr="00C348A0">
        <w:rPr>
          <w:rFonts w:asciiTheme="minorHAnsi" w:hAnsiTheme="minorHAnsi" w:cstheme="minorHAnsi"/>
          <w:b/>
          <w:color w:val="auto"/>
          <w:sz w:val="21"/>
          <w:szCs w:val="21"/>
        </w:rPr>
        <w:t xml:space="preserve"> </w:t>
      </w:r>
      <w:r w:rsidR="00AA7DBB" w:rsidRPr="00C348A0">
        <w:rPr>
          <w:rFonts w:asciiTheme="minorHAnsi" w:hAnsiTheme="minorHAnsi" w:cstheme="minorHAnsi"/>
          <w:b/>
          <w:color w:val="auto"/>
          <w:sz w:val="21"/>
          <w:szCs w:val="21"/>
        </w:rPr>
        <w:t xml:space="preserve">Form_2 - Staja Kabul Formu (Öğrenci-İşyeri): </w:t>
      </w:r>
      <w:r w:rsidR="009744E5" w:rsidRPr="00C348A0">
        <w:rPr>
          <w:rFonts w:asciiTheme="minorHAnsi" w:hAnsiTheme="minorHAnsi" w:cstheme="minorHAnsi"/>
          <w:color w:val="auto"/>
          <w:sz w:val="21"/>
          <w:szCs w:val="21"/>
        </w:rPr>
        <w:t>Öğrencinin,</w:t>
      </w:r>
      <w:r w:rsidR="005620DC" w:rsidRPr="00C348A0">
        <w:rPr>
          <w:rFonts w:asciiTheme="minorHAnsi" w:hAnsiTheme="minorHAnsi" w:cstheme="minorHAnsi"/>
          <w:color w:val="auto"/>
          <w:sz w:val="21"/>
          <w:szCs w:val="21"/>
        </w:rPr>
        <w:t xml:space="preserve"> işyerinde </w:t>
      </w:r>
      <w:r w:rsidR="00F44344" w:rsidRPr="00C348A0">
        <w:rPr>
          <w:rFonts w:asciiTheme="minorHAnsi" w:hAnsiTheme="minorHAnsi" w:cstheme="minorHAnsi"/>
          <w:color w:val="auto"/>
          <w:sz w:val="21"/>
          <w:szCs w:val="21"/>
        </w:rPr>
        <w:t xml:space="preserve">staja kabul edildiğine ve </w:t>
      </w:r>
      <w:r w:rsidR="005620DC" w:rsidRPr="00C348A0">
        <w:rPr>
          <w:rFonts w:asciiTheme="minorHAnsi" w:hAnsiTheme="minorHAnsi" w:cstheme="minorHAnsi"/>
          <w:color w:val="auto"/>
          <w:sz w:val="21"/>
          <w:szCs w:val="21"/>
        </w:rPr>
        <w:t xml:space="preserve">o iş yerinin </w:t>
      </w:r>
      <w:r w:rsidR="00F44344" w:rsidRPr="00C348A0">
        <w:rPr>
          <w:rFonts w:asciiTheme="minorHAnsi" w:hAnsiTheme="minorHAnsi" w:cstheme="minorHAnsi"/>
          <w:color w:val="auto"/>
          <w:sz w:val="21"/>
          <w:szCs w:val="21"/>
        </w:rPr>
        <w:t>staj için uygun koşulları sağladığına (</w:t>
      </w:r>
      <w:r w:rsidR="00F44344" w:rsidRPr="00C348A0">
        <w:rPr>
          <w:rFonts w:asciiTheme="minorHAnsi" w:hAnsiTheme="minorHAnsi" w:cstheme="minorHAnsi"/>
          <w:b/>
          <w:color w:val="auto"/>
          <w:sz w:val="21"/>
          <w:szCs w:val="21"/>
        </w:rPr>
        <w:t>İSG-Katip sistemin</w:t>
      </w:r>
      <w:r w:rsidR="00D93F61" w:rsidRPr="00C348A0">
        <w:rPr>
          <w:rFonts w:asciiTheme="minorHAnsi" w:hAnsiTheme="minorHAnsi" w:cstheme="minorHAnsi"/>
          <w:b/>
          <w:color w:val="auto"/>
          <w:sz w:val="21"/>
          <w:szCs w:val="21"/>
        </w:rPr>
        <w:t>de</w:t>
      </w:r>
      <w:r w:rsidR="00D93F61" w:rsidRPr="00C348A0">
        <w:rPr>
          <w:rFonts w:asciiTheme="minorHAnsi" w:hAnsiTheme="minorHAnsi" w:cstheme="minorHAnsi"/>
          <w:color w:val="auto"/>
          <w:sz w:val="21"/>
          <w:szCs w:val="21"/>
        </w:rPr>
        <w:t xml:space="preserve"> o işyerine </w:t>
      </w:r>
      <w:r w:rsidR="00D93F61" w:rsidRPr="00C348A0">
        <w:rPr>
          <w:rFonts w:asciiTheme="minorHAnsi" w:hAnsiTheme="minorHAnsi" w:cstheme="minorHAnsi"/>
          <w:b/>
          <w:color w:val="auto"/>
          <w:sz w:val="21"/>
          <w:szCs w:val="21"/>
        </w:rPr>
        <w:t>içe dönük atama kaydı olan</w:t>
      </w:r>
      <w:r w:rsidR="00D93F61" w:rsidRPr="00C348A0">
        <w:rPr>
          <w:rFonts w:asciiTheme="minorHAnsi" w:hAnsiTheme="minorHAnsi" w:cstheme="minorHAnsi"/>
          <w:color w:val="auto"/>
          <w:sz w:val="21"/>
          <w:szCs w:val="21"/>
        </w:rPr>
        <w:t xml:space="preserve"> </w:t>
      </w:r>
      <w:r w:rsidR="00F44344" w:rsidRPr="00C348A0">
        <w:rPr>
          <w:rFonts w:asciiTheme="minorHAnsi" w:hAnsiTheme="minorHAnsi" w:cstheme="minorHAnsi"/>
          <w:color w:val="auto"/>
          <w:sz w:val="21"/>
          <w:szCs w:val="21"/>
        </w:rPr>
        <w:t xml:space="preserve">en az bir </w:t>
      </w:r>
      <w:r w:rsidR="00D93F61" w:rsidRPr="00C348A0">
        <w:rPr>
          <w:rFonts w:asciiTheme="minorHAnsi" w:hAnsiTheme="minorHAnsi" w:cstheme="minorHAnsi"/>
          <w:b/>
          <w:color w:val="auto"/>
          <w:sz w:val="21"/>
          <w:szCs w:val="21"/>
        </w:rPr>
        <w:t>İş Güvenliği</w:t>
      </w:r>
      <w:r w:rsidR="00F44344" w:rsidRPr="00C348A0">
        <w:rPr>
          <w:rFonts w:asciiTheme="minorHAnsi" w:hAnsiTheme="minorHAnsi" w:cstheme="minorHAnsi"/>
          <w:b/>
          <w:color w:val="auto"/>
          <w:sz w:val="21"/>
          <w:szCs w:val="21"/>
        </w:rPr>
        <w:t xml:space="preserve"> </w:t>
      </w:r>
      <w:r w:rsidR="00F44344" w:rsidRPr="00C348A0">
        <w:rPr>
          <w:rFonts w:asciiTheme="minorHAnsi" w:hAnsiTheme="minorHAnsi" w:cstheme="minorHAnsi"/>
          <w:color w:val="auto"/>
          <w:sz w:val="21"/>
          <w:szCs w:val="21"/>
        </w:rPr>
        <w:t>uzmanı bulundurduğuna) dair</w:t>
      </w:r>
      <w:r w:rsidR="004258C3" w:rsidRPr="00C348A0">
        <w:rPr>
          <w:rFonts w:asciiTheme="minorHAnsi" w:hAnsiTheme="minorHAnsi" w:cstheme="minorHAnsi"/>
          <w:color w:val="auto"/>
          <w:sz w:val="21"/>
          <w:szCs w:val="21"/>
        </w:rPr>
        <w:t xml:space="preserve"> </w:t>
      </w:r>
      <w:r w:rsidRPr="00C348A0">
        <w:rPr>
          <w:rFonts w:asciiTheme="minorHAnsi" w:hAnsiTheme="minorHAnsi" w:cstheme="minorHAnsi"/>
          <w:color w:val="auto"/>
          <w:sz w:val="21"/>
          <w:szCs w:val="21"/>
        </w:rPr>
        <w:t xml:space="preserve">ek belgeleri de içeren, </w:t>
      </w:r>
      <w:r w:rsidR="0087638F" w:rsidRPr="00C348A0">
        <w:rPr>
          <w:rFonts w:asciiTheme="minorHAnsi" w:hAnsiTheme="minorHAnsi" w:cstheme="minorHAnsi"/>
          <w:color w:val="auto"/>
          <w:sz w:val="21"/>
          <w:szCs w:val="21"/>
        </w:rPr>
        <w:t xml:space="preserve">işyeri yetkilisi tarafından </w:t>
      </w:r>
      <w:r w:rsidR="00916299" w:rsidRPr="00C348A0">
        <w:rPr>
          <w:rFonts w:asciiTheme="minorHAnsi" w:hAnsiTheme="minorHAnsi" w:cstheme="minorHAnsi"/>
          <w:color w:val="auto"/>
          <w:sz w:val="21"/>
          <w:szCs w:val="21"/>
        </w:rPr>
        <w:t xml:space="preserve">doldurulan ve </w:t>
      </w:r>
      <w:r w:rsidR="0087638F" w:rsidRPr="00C348A0">
        <w:rPr>
          <w:rFonts w:asciiTheme="minorHAnsi" w:hAnsiTheme="minorHAnsi" w:cstheme="minorHAnsi"/>
          <w:color w:val="auto"/>
          <w:sz w:val="21"/>
          <w:szCs w:val="21"/>
        </w:rPr>
        <w:t xml:space="preserve">imzalanan </w:t>
      </w:r>
      <w:r w:rsidR="00916299" w:rsidRPr="00C348A0">
        <w:rPr>
          <w:rFonts w:asciiTheme="minorHAnsi" w:hAnsiTheme="minorHAnsi" w:cstheme="minorHAnsi"/>
          <w:color w:val="auto"/>
          <w:sz w:val="21"/>
          <w:szCs w:val="21"/>
        </w:rPr>
        <w:t xml:space="preserve">kabul formudur. Bu form, ekleri ile birlikte, </w:t>
      </w:r>
      <w:r w:rsidR="009744E5" w:rsidRPr="00C348A0">
        <w:rPr>
          <w:rFonts w:asciiTheme="minorHAnsi" w:hAnsiTheme="minorHAnsi" w:cstheme="minorHAnsi"/>
          <w:color w:val="auto"/>
          <w:sz w:val="21"/>
          <w:szCs w:val="21"/>
        </w:rPr>
        <w:t xml:space="preserve">öğrenci tarafından </w:t>
      </w:r>
      <w:r w:rsidR="004258C3" w:rsidRPr="00C348A0">
        <w:rPr>
          <w:rFonts w:asciiTheme="minorHAnsi" w:hAnsiTheme="minorHAnsi" w:cstheme="minorHAnsi"/>
          <w:color w:val="auto"/>
          <w:sz w:val="21"/>
          <w:szCs w:val="21"/>
        </w:rPr>
        <w:t xml:space="preserve">süresi içinde </w:t>
      </w:r>
      <w:r w:rsidR="00F62E34" w:rsidRPr="00C348A0">
        <w:rPr>
          <w:rFonts w:asciiTheme="minorHAnsi" w:hAnsiTheme="minorHAnsi" w:cstheme="minorHAnsi"/>
          <w:color w:val="auto"/>
          <w:sz w:val="21"/>
          <w:szCs w:val="21"/>
        </w:rPr>
        <w:t>komisyon</w:t>
      </w:r>
      <w:r w:rsidR="004258C3" w:rsidRPr="00C348A0">
        <w:rPr>
          <w:rFonts w:asciiTheme="minorHAnsi" w:hAnsiTheme="minorHAnsi" w:cstheme="minorHAnsi"/>
          <w:color w:val="auto"/>
          <w:sz w:val="21"/>
          <w:szCs w:val="21"/>
        </w:rPr>
        <w:t>a ulaştırır.</w:t>
      </w:r>
      <w:r w:rsidR="003416E9" w:rsidRPr="00C348A0">
        <w:rPr>
          <w:sz w:val="21"/>
          <w:szCs w:val="21"/>
        </w:rPr>
        <w:t xml:space="preserve"> </w:t>
      </w:r>
      <w:r w:rsidR="003416E9" w:rsidRPr="00C348A0">
        <w:rPr>
          <w:rFonts w:asciiTheme="minorHAnsi" w:hAnsiTheme="minorHAnsi" w:cstheme="minorHAnsi"/>
          <w:color w:val="auto"/>
          <w:sz w:val="21"/>
          <w:szCs w:val="21"/>
        </w:rPr>
        <w:t>Bu form ile birlikte getirilmesi gereken</w:t>
      </w:r>
      <w:r w:rsidR="002459B2" w:rsidRPr="00C348A0">
        <w:rPr>
          <w:rFonts w:asciiTheme="minorHAnsi" w:hAnsiTheme="minorHAnsi" w:cstheme="minorHAnsi"/>
          <w:color w:val="auto"/>
          <w:sz w:val="21"/>
          <w:szCs w:val="21"/>
        </w:rPr>
        <w:t xml:space="preserve"> ek belgeler</w:t>
      </w:r>
      <w:r w:rsidR="00F62E34" w:rsidRPr="00C348A0">
        <w:rPr>
          <w:rFonts w:asciiTheme="minorHAnsi" w:hAnsiTheme="minorHAnsi" w:cstheme="minorHAnsi"/>
          <w:color w:val="auto"/>
          <w:sz w:val="21"/>
          <w:szCs w:val="21"/>
        </w:rPr>
        <w:t xml:space="preserve">; </w:t>
      </w:r>
      <w:r w:rsidR="003416E9" w:rsidRPr="00C348A0">
        <w:rPr>
          <w:rFonts w:asciiTheme="minorHAnsi" w:hAnsiTheme="minorHAnsi" w:cstheme="minorHAnsi"/>
          <w:b/>
          <w:color w:val="auto"/>
          <w:sz w:val="21"/>
          <w:szCs w:val="21"/>
        </w:rPr>
        <w:t xml:space="preserve">Form_2a – </w:t>
      </w:r>
      <w:r w:rsidR="003416E9" w:rsidRPr="00C348A0">
        <w:rPr>
          <w:rFonts w:asciiTheme="minorHAnsi" w:hAnsiTheme="minorHAnsi" w:cstheme="minorHAnsi"/>
          <w:color w:val="auto"/>
          <w:sz w:val="21"/>
          <w:szCs w:val="21"/>
        </w:rPr>
        <w:t xml:space="preserve">Staj Yerinde Görevli İş Güvenliği Uzmanına ait İSG Katip İç Atama Kaydı </w:t>
      </w:r>
      <w:r w:rsidR="003416E9" w:rsidRPr="00C348A0">
        <w:rPr>
          <w:rFonts w:asciiTheme="minorHAnsi" w:hAnsiTheme="minorHAnsi" w:cstheme="minorHAnsi"/>
          <w:b/>
          <w:color w:val="auto"/>
          <w:sz w:val="21"/>
          <w:szCs w:val="21"/>
        </w:rPr>
        <w:t xml:space="preserve"> (Ek1) </w:t>
      </w:r>
      <w:r w:rsidR="00F62E34" w:rsidRPr="00C348A0">
        <w:rPr>
          <w:rFonts w:asciiTheme="minorHAnsi" w:hAnsiTheme="minorHAnsi" w:cstheme="minorHAnsi"/>
          <w:color w:val="auto"/>
          <w:sz w:val="21"/>
          <w:szCs w:val="21"/>
        </w:rPr>
        <w:t>ve</w:t>
      </w:r>
      <w:r w:rsidR="00F62E34" w:rsidRPr="00C348A0">
        <w:rPr>
          <w:rFonts w:asciiTheme="minorHAnsi" w:hAnsiTheme="minorHAnsi" w:cstheme="minorHAnsi"/>
          <w:b/>
          <w:color w:val="auto"/>
          <w:sz w:val="21"/>
          <w:szCs w:val="21"/>
        </w:rPr>
        <w:t xml:space="preserve"> </w:t>
      </w:r>
      <w:r w:rsidR="003416E9" w:rsidRPr="00C348A0">
        <w:rPr>
          <w:rFonts w:asciiTheme="minorHAnsi" w:hAnsiTheme="minorHAnsi" w:cstheme="minorHAnsi"/>
          <w:b/>
          <w:color w:val="auto"/>
          <w:sz w:val="21"/>
          <w:szCs w:val="21"/>
        </w:rPr>
        <w:t xml:space="preserve">Form_2b - </w:t>
      </w:r>
      <w:r w:rsidR="003416E9" w:rsidRPr="00C348A0">
        <w:rPr>
          <w:rFonts w:asciiTheme="minorHAnsi" w:hAnsiTheme="minorHAnsi" w:cstheme="minorHAnsi"/>
          <w:color w:val="auto"/>
          <w:sz w:val="21"/>
          <w:szCs w:val="21"/>
        </w:rPr>
        <w:t>Staj Ücretlerine İşsizlik Fonu Katkısı Bilgi Formu</w:t>
      </w:r>
      <w:r w:rsidR="003416E9" w:rsidRPr="00C348A0">
        <w:rPr>
          <w:rFonts w:asciiTheme="minorHAnsi" w:hAnsiTheme="minorHAnsi" w:cstheme="minorHAnsi"/>
          <w:b/>
          <w:color w:val="auto"/>
          <w:sz w:val="21"/>
          <w:szCs w:val="21"/>
        </w:rPr>
        <w:t xml:space="preserve"> (Ek2)</w:t>
      </w:r>
      <w:r w:rsidR="00F62E34" w:rsidRPr="00C348A0">
        <w:rPr>
          <w:rFonts w:asciiTheme="minorHAnsi" w:hAnsiTheme="minorHAnsi" w:cstheme="minorHAnsi"/>
          <w:color w:val="auto"/>
          <w:sz w:val="21"/>
          <w:szCs w:val="21"/>
        </w:rPr>
        <w:t xml:space="preserve"> dur.</w:t>
      </w:r>
    </w:p>
    <w:p w:rsidR="004945AA" w:rsidRPr="00C348A0" w:rsidRDefault="00B00777"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c)</w:t>
      </w:r>
      <w:r w:rsidRPr="00C348A0">
        <w:rPr>
          <w:rFonts w:asciiTheme="minorHAnsi" w:hAnsiTheme="minorHAnsi" w:cstheme="minorHAnsi"/>
          <w:b/>
          <w:color w:val="auto"/>
          <w:sz w:val="21"/>
          <w:szCs w:val="21"/>
        </w:rPr>
        <w:t xml:space="preserve"> </w:t>
      </w:r>
      <w:r w:rsidR="00E83C9C" w:rsidRPr="00C348A0">
        <w:rPr>
          <w:rFonts w:asciiTheme="minorHAnsi" w:hAnsiTheme="minorHAnsi" w:cstheme="minorHAnsi"/>
          <w:b/>
          <w:color w:val="auto"/>
          <w:sz w:val="21"/>
          <w:szCs w:val="21"/>
        </w:rPr>
        <w:t xml:space="preserve">Form_2a – Staj Yerinde Görevli İş Güvenliği Uzmanına ait İSG Katip İç Atama Kaydı  (Ek1) : </w:t>
      </w:r>
      <w:r w:rsidR="00E83C9C" w:rsidRPr="00C348A0">
        <w:rPr>
          <w:rFonts w:asciiTheme="minorHAnsi" w:hAnsiTheme="minorHAnsi" w:cstheme="minorHAnsi"/>
          <w:color w:val="auto"/>
          <w:sz w:val="21"/>
          <w:szCs w:val="21"/>
        </w:rPr>
        <w:t xml:space="preserve">Bu </w:t>
      </w:r>
      <w:r w:rsidR="007F3497" w:rsidRPr="00C348A0">
        <w:rPr>
          <w:rFonts w:asciiTheme="minorHAnsi" w:hAnsiTheme="minorHAnsi" w:cstheme="minorHAnsi"/>
          <w:color w:val="auto"/>
          <w:sz w:val="21"/>
          <w:szCs w:val="21"/>
        </w:rPr>
        <w:t>belge</w:t>
      </w:r>
      <w:r w:rsidR="00E83C9C" w:rsidRPr="00C348A0">
        <w:rPr>
          <w:rFonts w:asciiTheme="minorHAnsi" w:hAnsiTheme="minorHAnsi" w:cstheme="minorHAnsi"/>
          <w:color w:val="auto"/>
          <w:sz w:val="21"/>
          <w:szCs w:val="21"/>
        </w:rPr>
        <w:t>,</w:t>
      </w:r>
      <w:r w:rsidR="00E83C9C" w:rsidRPr="00C348A0">
        <w:rPr>
          <w:rFonts w:asciiTheme="minorHAnsi" w:hAnsiTheme="minorHAnsi" w:cstheme="minorHAnsi"/>
          <w:b/>
          <w:color w:val="auto"/>
          <w:sz w:val="21"/>
          <w:szCs w:val="21"/>
        </w:rPr>
        <w:t xml:space="preserve">  </w:t>
      </w:r>
      <w:r w:rsidR="00E83C9C" w:rsidRPr="00C348A0">
        <w:rPr>
          <w:rFonts w:asciiTheme="minorHAnsi" w:hAnsiTheme="minorHAnsi" w:cstheme="minorHAnsi"/>
          <w:color w:val="auto"/>
          <w:sz w:val="21"/>
          <w:szCs w:val="21"/>
        </w:rPr>
        <w:t xml:space="preserve">öğrencinin </w:t>
      </w:r>
      <w:r w:rsidR="007F3497" w:rsidRPr="00C348A0">
        <w:rPr>
          <w:rFonts w:asciiTheme="minorHAnsi" w:hAnsiTheme="minorHAnsi" w:cstheme="minorHAnsi"/>
          <w:color w:val="auto"/>
          <w:sz w:val="21"/>
          <w:szCs w:val="21"/>
        </w:rPr>
        <w:t xml:space="preserve">staj yapmak için kabul </w:t>
      </w:r>
      <w:r w:rsidR="004945AA" w:rsidRPr="00C348A0">
        <w:rPr>
          <w:rFonts w:asciiTheme="minorHAnsi" w:hAnsiTheme="minorHAnsi" w:cstheme="minorHAnsi"/>
          <w:color w:val="auto"/>
          <w:sz w:val="21"/>
          <w:szCs w:val="21"/>
        </w:rPr>
        <w:t>edildiği</w:t>
      </w:r>
      <w:r w:rsidR="007F3497" w:rsidRPr="00C348A0">
        <w:rPr>
          <w:rFonts w:asciiTheme="minorHAnsi" w:hAnsiTheme="minorHAnsi" w:cstheme="minorHAnsi"/>
          <w:color w:val="auto"/>
          <w:sz w:val="21"/>
          <w:szCs w:val="21"/>
        </w:rPr>
        <w:t xml:space="preserve"> işyerinden temin edeceği ve o işyerinde İSG-K</w:t>
      </w:r>
      <w:r w:rsidR="004945AA" w:rsidRPr="00C348A0">
        <w:rPr>
          <w:rFonts w:asciiTheme="minorHAnsi" w:hAnsiTheme="minorHAnsi" w:cstheme="minorHAnsi"/>
          <w:color w:val="auto"/>
          <w:sz w:val="21"/>
          <w:szCs w:val="21"/>
        </w:rPr>
        <w:t>atip</w:t>
      </w:r>
      <w:r w:rsidR="007F3497" w:rsidRPr="00C348A0">
        <w:rPr>
          <w:rFonts w:asciiTheme="minorHAnsi" w:hAnsiTheme="minorHAnsi" w:cstheme="minorHAnsi"/>
          <w:color w:val="auto"/>
          <w:sz w:val="21"/>
          <w:szCs w:val="21"/>
        </w:rPr>
        <w:t xml:space="preserve"> sisteminde içe dönük atama kaydı bulunan ilgili “İş Güvenliği Uzmanı”na ait, içeriğinde ilgili imza ve onayların olduğu ve yine İSG-Katip sisteminden kolayca çıktısı alınan, o işyerinde staj yapılabileceğini kanıtlayıcı bir belgedir. </w:t>
      </w:r>
    </w:p>
    <w:p w:rsidR="00E83C9C" w:rsidRPr="00C348A0" w:rsidRDefault="007F3497"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lastRenderedPageBreak/>
        <w:t xml:space="preserve">Bu belgenin kamu işyerlerinde veya </w:t>
      </w:r>
      <w:r w:rsidR="006D2705" w:rsidRPr="00C348A0">
        <w:rPr>
          <w:rFonts w:asciiTheme="minorHAnsi" w:hAnsiTheme="minorHAnsi" w:cstheme="minorHAnsi"/>
          <w:color w:val="auto"/>
          <w:sz w:val="21"/>
          <w:szCs w:val="21"/>
        </w:rPr>
        <w:t>SGK tescil sisteminde henüz işyeri ve çalışan kaydı bulunmayan</w:t>
      </w:r>
      <w:r w:rsidR="00420BE6" w:rsidRPr="00C348A0">
        <w:rPr>
          <w:rFonts w:asciiTheme="minorHAnsi" w:hAnsiTheme="minorHAnsi" w:cstheme="minorHAnsi"/>
          <w:color w:val="auto"/>
          <w:sz w:val="21"/>
          <w:szCs w:val="21"/>
        </w:rPr>
        <w:t>,</w:t>
      </w:r>
      <w:r w:rsidR="006D2705" w:rsidRPr="00C348A0">
        <w:rPr>
          <w:rFonts w:asciiTheme="minorHAnsi" w:hAnsiTheme="minorHAnsi" w:cstheme="minorHAnsi"/>
          <w:color w:val="auto"/>
          <w:sz w:val="21"/>
          <w:szCs w:val="21"/>
        </w:rPr>
        <w:t xml:space="preserve"> 506 sayılı kanunun geçici 20 nci maddesi kapsamındaki kamu kurumu niteliğinde olan</w:t>
      </w:r>
      <w:r w:rsidR="00420BE6" w:rsidRPr="00C348A0">
        <w:rPr>
          <w:rFonts w:asciiTheme="minorHAnsi" w:hAnsiTheme="minorHAnsi" w:cstheme="minorHAnsi"/>
          <w:color w:val="auto"/>
          <w:sz w:val="21"/>
          <w:szCs w:val="21"/>
        </w:rPr>
        <w:t>,</w:t>
      </w:r>
      <w:r w:rsidR="006D2705" w:rsidRPr="00C348A0">
        <w:rPr>
          <w:rFonts w:asciiTheme="minorHAnsi" w:hAnsiTheme="minorHAnsi" w:cstheme="minorHAnsi"/>
          <w:color w:val="auto"/>
          <w:sz w:val="21"/>
          <w:szCs w:val="21"/>
        </w:rPr>
        <w:t xml:space="preserve"> </w:t>
      </w:r>
      <w:r w:rsidR="004945AA" w:rsidRPr="00C348A0">
        <w:rPr>
          <w:rFonts w:asciiTheme="minorHAnsi" w:hAnsiTheme="minorHAnsi" w:cstheme="minorHAnsi"/>
          <w:color w:val="auto"/>
          <w:sz w:val="21"/>
          <w:szCs w:val="21"/>
        </w:rPr>
        <w:t>ilgili</w:t>
      </w:r>
      <w:r w:rsidRPr="00C348A0">
        <w:rPr>
          <w:rFonts w:asciiTheme="minorHAnsi" w:hAnsiTheme="minorHAnsi" w:cstheme="minorHAnsi"/>
          <w:color w:val="auto"/>
          <w:sz w:val="21"/>
          <w:szCs w:val="21"/>
        </w:rPr>
        <w:t xml:space="preserve"> </w:t>
      </w:r>
      <w:r w:rsidR="004945AA" w:rsidRPr="00C348A0">
        <w:rPr>
          <w:rFonts w:asciiTheme="minorHAnsi" w:hAnsiTheme="minorHAnsi" w:cstheme="minorHAnsi"/>
          <w:color w:val="auto"/>
          <w:sz w:val="21"/>
          <w:szCs w:val="21"/>
        </w:rPr>
        <w:t>işyerlerinde görevli</w:t>
      </w:r>
      <w:r w:rsidRPr="00C348A0">
        <w:rPr>
          <w:rFonts w:asciiTheme="minorHAnsi" w:hAnsiTheme="minorHAnsi" w:cstheme="minorHAnsi"/>
          <w:color w:val="auto"/>
          <w:sz w:val="21"/>
          <w:szCs w:val="21"/>
        </w:rPr>
        <w:t xml:space="preserve"> İş Güvenliği uzman</w:t>
      </w:r>
      <w:r w:rsidR="004945AA" w:rsidRPr="00C348A0">
        <w:rPr>
          <w:rFonts w:asciiTheme="minorHAnsi" w:hAnsiTheme="minorHAnsi" w:cstheme="minorHAnsi"/>
          <w:color w:val="auto"/>
          <w:sz w:val="21"/>
          <w:szCs w:val="21"/>
        </w:rPr>
        <w:t>ı</w:t>
      </w:r>
      <w:r w:rsidRPr="00C348A0">
        <w:rPr>
          <w:rFonts w:asciiTheme="minorHAnsi" w:hAnsiTheme="minorHAnsi" w:cstheme="minorHAnsi"/>
          <w:color w:val="auto"/>
          <w:sz w:val="21"/>
          <w:szCs w:val="21"/>
        </w:rPr>
        <w:t xml:space="preserve"> tarafından İSG Katip üzerinden </w:t>
      </w:r>
      <w:r w:rsidR="006D2705" w:rsidRPr="00C348A0">
        <w:rPr>
          <w:rFonts w:asciiTheme="minorHAnsi" w:hAnsiTheme="minorHAnsi" w:cstheme="minorHAnsi"/>
          <w:color w:val="auto"/>
          <w:sz w:val="21"/>
          <w:szCs w:val="21"/>
        </w:rPr>
        <w:t xml:space="preserve">içe atama kaydı </w:t>
      </w:r>
      <w:r w:rsidRPr="00C348A0">
        <w:rPr>
          <w:rFonts w:asciiTheme="minorHAnsi" w:hAnsiTheme="minorHAnsi" w:cstheme="minorHAnsi"/>
          <w:color w:val="auto"/>
          <w:sz w:val="21"/>
          <w:szCs w:val="21"/>
        </w:rPr>
        <w:t xml:space="preserve">çıktısı alınamaması durumunda, o işyeri bilgileri ve o işyerinde resmi olarak görevlendirilmiş en az bir </w:t>
      </w:r>
      <w:r w:rsidR="004945AA" w:rsidRPr="00C348A0">
        <w:rPr>
          <w:rFonts w:asciiTheme="minorHAnsi" w:hAnsiTheme="minorHAnsi" w:cstheme="minorHAnsi"/>
          <w:color w:val="auto"/>
          <w:sz w:val="21"/>
          <w:szCs w:val="21"/>
        </w:rPr>
        <w:t>iş</w:t>
      </w:r>
      <w:r w:rsidRPr="00C348A0">
        <w:rPr>
          <w:rFonts w:asciiTheme="minorHAnsi" w:hAnsiTheme="minorHAnsi" w:cstheme="minorHAnsi"/>
          <w:color w:val="auto"/>
          <w:sz w:val="21"/>
          <w:szCs w:val="21"/>
        </w:rPr>
        <w:t xml:space="preserve"> güvenliği </w:t>
      </w:r>
      <w:r w:rsidR="004945AA" w:rsidRPr="00C348A0">
        <w:rPr>
          <w:rFonts w:asciiTheme="minorHAnsi" w:hAnsiTheme="minorHAnsi" w:cstheme="minorHAnsi"/>
          <w:color w:val="auto"/>
          <w:sz w:val="21"/>
          <w:szCs w:val="21"/>
        </w:rPr>
        <w:t>uzmanı olduğunu kanıtlayan (uzmanın adı-soyadı, bakanlık sertifika no), gerekli imza ve onayları tamamlanmış resmi belge niteliği taşıyan</w:t>
      </w:r>
      <w:r w:rsidRPr="00C348A0">
        <w:rPr>
          <w:rFonts w:asciiTheme="minorHAnsi" w:hAnsiTheme="minorHAnsi" w:cstheme="minorHAnsi"/>
          <w:color w:val="auto"/>
          <w:sz w:val="21"/>
          <w:szCs w:val="21"/>
        </w:rPr>
        <w:t xml:space="preserve"> </w:t>
      </w:r>
      <w:r w:rsidR="004945AA" w:rsidRPr="00C348A0">
        <w:rPr>
          <w:rFonts w:asciiTheme="minorHAnsi" w:hAnsiTheme="minorHAnsi" w:cstheme="minorHAnsi"/>
          <w:color w:val="auto"/>
          <w:sz w:val="21"/>
          <w:szCs w:val="21"/>
        </w:rPr>
        <w:t>bilgilendirici bir başka belgenin</w:t>
      </w:r>
      <w:r w:rsidR="00A20349" w:rsidRPr="00C348A0">
        <w:rPr>
          <w:rFonts w:asciiTheme="minorHAnsi" w:hAnsiTheme="minorHAnsi" w:cstheme="minorHAnsi"/>
          <w:color w:val="auto"/>
          <w:sz w:val="21"/>
          <w:szCs w:val="21"/>
        </w:rPr>
        <w:t xml:space="preserve"> (30 Haziran 2016 tarih ve 29758 sayılı resmi gazetede yayınlanan “İş Sağlığı ve Güvenliği Hizmetleri Yönetmeliğinde Değişiklik Yapılmasına Dair Yönetmelik” kapsamındaki Madde 4.a ve 4.b‘de belirtilen belgelerden uygun olanının) </w:t>
      </w:r>
      <w:r w:rsidR="004945AA" w:rsidRPr="00C348A0">
        <w:rPr>
          <w:rFonts w:asciiTheme="minorHAnsi" w:hAnsiTheme="minorHAnsi" w:cstheme="minorHAnsi"/>
          <w:color w:val="auto"/>
          <w:sz w:val="21"/>
          <w:szCs w:val="21"/>
        </w:rPr>
        <w:t>komisyona ibraz edilmesi zorunludur.</w:t>
      </w:r>
    </w:p>
    <w:p w:rsidR="0005485B" w:rsidRPr="00C348A0" w:rsidRDefault="00B00777" w:rsidP="0065696D">
      <w:pPr>
        <w:pStyle w:val="Default"/>
        <w:spacing w:before="120" w:after="120"/>
        <w:jc w:val="both"/>
        <w:rPr>
          <w:rFonts w:asciiTheme="minorHAnsi" w:hAnsiTheme="minorHAnsi" w:cstheme="minorHAnsi"/>
          <w:b/>
          <w:color w:val="auto"/>
          <w:sz w:val="21"/>
          <w:szCs w:val="21"/>
        </w:rPr>
      </w:pPr>
      <w:r w:rsidRPr="00C348A0">
        <w:rPr>
          <w:rFonts w:asciiTheme="minorHAnsi" w:hAnsiTheme="minorHAnsi" w:cstheme="minorHAnsi"/>
          <w:color w:val="auto"/>
          <w:sz w:val="21"/>
          <w:szCs w:val="21"/>
        </w:rPr>
        <w:t>d)</w:t>
      </w:r>
      <w:r w:rsidRPr="00C348A0">
        <w:rPr>
          <w:rFonts w:asciiTheme="minorHAnsi" w:hAnsiTheme="minorHAnsi" w:cstheme="minorHAnsi"/>
          <w:b/>
          <w:color w:val="auto"/>
          <w:sz w:val="21"/>
          <w:szCs w:val="21"/>
        </w:rPr>
        <w:t xml:space="preserve"> </w:t>
      </w:r>
      <w:r w:rsidR="0005485B" w:rsidRPr="00C348A0">
        <w:rPr>
          <w:rFonts w:asciiTheme="minorHAnsi" w:hAnsiTheme="minorHAnsi" w:cstheme="minorHAnsi"/>
          <w:b/>
          <w:color w:val="auto"/>
          <w:sz w:val="21"/>
          <w:szCs w:val="21"/>
        </w:rPr>
        <w:t xml:space="preserve">Form_2b - Staj Ücretlerine İşsizlik Fonu Katkısı Bilgi Formu (Ek2) : </w:t>
      </w:r>
      <w:r w:rsidR="0005485B" w:rsidRPr="00C348A0">
        <w:rPr>
          <w:rFonts w:asciiTheme="minorHAnsi" w:hAnsiTheme="minorHAnsi" w:cstheme="minorHAnsi"/>
          <w:color w:val="auto"/>
          <w:sz w:val="21"/>
          <w:szCs w:val="21"/>
        </w:rPr>
        <w:t xml:space="preserve">Bu </w:t>
      </w:r>
      <w:r w:rsidR="007F3497" w:rsidRPr="00C348A0">
        <w:rPr>
          <w:rFonts w:asciiTheme="minorHAnsi" w:hAnsiTheme="minorHAnsi" w:cstheme="minorHAnsi"/>
          <w:color w:val="auto"/>
          <w:sz w:val="21"/>
          <w:szCs w:val="21"/>
        </w:rPr>
        <w:t>form</w:t>
      </w:r>
      <w:r w:rsidR="0005485B" w:rsidRPr="00C348A0">
        <w:rPr>
          <w:rFonts w:asciiTheme="minorHAnsi" w:hAnsiTheme="minorHAnsi" w:cstheme="minorHAnsi"/>
          <w:color w:val="auto"/>
          <w:sz w:val="21"/>
          <w:szCs w:val="21"/>
        </w:rPr>
        <w:t>;</w:t>
      </w:r>
      <w:r w:rsidR="0005485B" w:rsidRPr="00C348A0">
        <w:rPr>
          <w:sz w:val="21"/>
          <w:szCs w:val="21"/>
        </w:rPr>
        <w:t xml:space="preserve"> </w:t>
      </w:r>
      <w:r w:rsidR="0005485B" w:rsidRPr="00C348A0">
        <w:rPr>
          <w:rFonts w:asciiTheme="minorHAnsi" w:hAnsiTheme="minorHAnsi" w:cstheme="minorHAnsi"/>
          <w:color w:val="auto"/>
          <w:sz w:val="21"/>
          <w:szCs w:val="21"/>
        </w:rPr>
        <w:t>3308 Sayılı Mesleki Eğitim Kanunun geçici 12.maddesi (Ek: 2/12/2016 - 6764/48 md.) gereği; 2016-2017</w:t>
      </w:r>
      <w:r w:rsidR="00E83C9C" w:rsidRPr="00C348A0">
        <w:rPr>
          <w:rFonts w:asciiTheme="minorHAnsi" w:hAnsiTheme="minorHAnsi" w:cstheme="minorHAnsi"/>
          <w:color w:val="auto"/>
          <w:sz w:val="21"/>
          <w:szCs w:val="21"/>
        </w:rPr>
        <w:t>*</w:t>
      </w:r>
      <w:r w:rsidR="0005485B" w:rsidRPr="00C348A0">
        <w:rPr>
          <w:rFonts w:asciiTheme="minorHAnsi" w:hAnsiTheme="minorHAnsi" w:cstheme="minorHAnsi"/>
          <w:color w:val="auto"/>
          <w:sz w:val="21"/>
          <w:szCs w:val="21"/>
        </w:rPr>
        <w:t xml:space="preserve"> eğitim ve öğretim yılı sonuna kadar (</w:t>
      </w:r>
      <w:r w:rsidR="00E83C9C" w:rsidRPr="00C348A0">
        <w:rPr>
          <w:rFonts w:asciiTheme="minorHAnsi" w:hAnsiTheme="minorHAnsi" w:cstheme="minorHAnsi"/>
          <w:color w:val="auto"/>
          <w:sz w:val="21"/>
          <w:szCs w:val="21"/>
        </w:rPr>
        <w:t>*</w:t>
      </w:r>
      <w:r w:rsidR="0005485B" w:rsidRPr="00C348A0">
        <w:rPr>
          <w:rFonts w:asciiTheme="minorHAnsi" w:hAnsiTheme="minorHAnsi" w:cstheme="minorHAnsi"/>
          <w:color w:val="auto"/>
          <w:sz w:val="21"/>
          <w:szCs w:val="21"/>
        </w:rPr>
        <w:t>bu süre, 16/08/2018 tarih ve 30511 sayılı Resmi Gazete’de yayınlanan 42 no’lu Cumhurbaşkanlığı kararnamesi ile 2018-2019 eğitim öğretim yılından itibaren üç eğitim ve öğretim yılı uzatılmıştır) uygulanmak üzere aday çırak ve çıraklar ile 18 inci madde hükümleri uyarınca işletmelerde mesleki eğitim gören, staj veya tamamlayıcı eğitime devam eden öğrencilere, 25 inci maddenin birinci fıkrası kapsamında yapılacak ödemeler</w:t>
      </w:r>
      <w:r w:rsidR="00E83C9C" w:rsidRPr="00C348A0">
        <w:rPr>
          <w:rFonts w:asciiTheme="minorHAnsi" w:hAnsiTheme="minorHAnsi" w:cstheme="minorHAnsi"/>
          <w:color w:val="auto"/>
          <w:sz w:val="21"/>
          <w:szCs w:val="21"/>
        </w:rPr>
        <w:t xml:space="preserve">le ilgili olarak; işletme tarafından stajyer öğrencilere yapılacak olan bu ödemelerin </w:t>
      </w:r>
      <w:r w:rsidR="0005485B" w:rsidRPr="00C348A0">
        <w:rPr>
          <w:rFonts w:asciiTheme="minorHAnsi" w:hAnsiTheme="minorHAnsi" w:cstheme="minorHAnsi"/>
          <w:color w:val="auto"/>
          <w:sz w:val="21"/>
          <w:szCs w:val="21"/>
        </w:rPr>
        <w:t>asgari ücretin net tutarının yüzde otuzundan az olama</w:t>
      </w:r>
      <w:r w:rsidR="00E83C9C" w:rsidRPr="00C348A0">
        <w:rPr>
          <w:rFonts w:asciiTheme="minorHAnsi" w:hAnsiTheme="minorHAnsi" w:cstheme="minorHAnsi"/>
          <w:color w:val="auto"/>
          <w:sz w:val="21"/>
          <w:szCs w:val="21"/>
        </w:rPr>
        <w:t>yacağını bildiren; ö</w:t>
      </w:r>
      <w:r w:rsidR="0005485B" w:rsidRPr="00C348A0">
        <w:rPr>
          <w:rFonts w:asciiTheme="minorHAnsi" w:hAnsiTheme="minorHAnsi" w:cstheme="minorHAnsi"/>
          <w:color w:val="auto"/>
          <w:sz w:val="21"/>
          <w:szCs w:val="21"/>
        </w:rPr>
        <w:t>denebilecek en az ücretin</w:t>
      </w:r>
      <w:r w:rsidR="00E83C9C" w:rsidRPr="00C348A0">
        <w:rPr>
          <w:rFonts w:asciiTheme="minorHAnsi" w:hAnsiTheme="minorHAnsi" w:cstheme="minorHAnsi"/>
          <w:color w:val="auto"/>
          <w:sz w:val="21"/>
          <w:szCs w:val="21"/>
        </w:rPr>
        <w:t xml:space="preserve"> ise</w:t>
      </w:r>
      <w:r w:rsidR="0005485B" w:rsidRPr="00C348A0">
        <w:rPr>
          <w:rFonts w:asciiTheme="minorHAnsi" w:hAnsiTheme="minorHAnsi" w:cstheme="minorHAnsi"/>
          <w:color w:val="auto"/>
          <w:sz w:val="21"/>
          <w:szCs w:val="21"/>
        </w:rPr>
        <w:t>; yirmiden az personel çalıştıran işletmeler için üçte ikisi</w:t>
      </w:r>
      <w:r w:rsidR="00E83C9C" w:rsidRPr="00C348A0">
        <w:rPr>
          <w:rFonts w:asciiTheme="minorHAnsi" w:hAnsiTheme="minorHAnsi" w:cstheme="minorHAnsi"/>
          <w:color w:val="auto"/>
          <w:sz w:val="21"/>
          <w:szCs w:val="21"/>
        </w:rPr>
        <w:t>nin</w:t>
      </w:r>
      <w:r w:rsidR="0005485B" w:rsidRPr="00C348A0">
        <w:rPr>
          <w:rFonts w:asciiTheme="minorHAnsi" w:hAnsiTheme="minorHAnsi" w:cstheme="minorHAnsi"/>
          <w:color w:val="auto"/>
          <w:sz w:val="21"/>
          <w:szCs w:val="21"/>
        </w:rPr>
        <w:t xml:space="preserve">, yirmi ve üzerinde personel çalıştıran işletmeler için </w:t>
      </w:r>
      <w:r w:rsidR="00E83C9C" w:rsidRPr="00C348A0">
        <w:rPr>
          <w:rFonts w:asciiTheme="minorHAnsi" w:hAnsiTheme="minorHAnsi" w:cstheme="minorHAnsi"/>
          <w:color w:val="auto"/>
          <w:sz w:val="21"/>
          <w:szCs w:val="21"/>
        </w:rPr>
        <w:t xml:space="preserve">de </w:t>
      </w:r>
      <w:r w:rsidR="0005485B" w:rsidRPr="00C348A0">
        <w:rPr>
          <w:rFonts w:asciiTheme="minorHAnsi" w:hAnsiTheme="minorHAnsi" w:cstheme="minorHAnsi"/>
          <w:color w:val="auto"/>
          <w:sz w:val="21"/>
          <w:szCs w:val="21"/>
        </w:rPr>
        <w:t>üçte biri</w:t>
      </w:r>
      <w:r w:rsidR="00E83C9C" w:rsidRPr="00C348A0">
        <w:rPr>
          <w:rFonts w:asciiTheme="minorHAnsi" w:hAnsiTheme="minorHAnsi" w:cstheme="minorHAnsi"/>
          <w:color w:val="auto"/>
          <w:sz w:val="21"/>
          <w:szCs w:val="21"/>
        </w:rPr>
        <w:t>nin</w:t>
      </w:r>
      <w:r w:rsidR="0005485B" w:rsidRPr="00C348A0">
        <w:rPr>
          <w:rFonts w:asciiTheme="minorHAnsi" w:hAnsiTheme="minorHAnsi" w:cstheme="minorHAnsi"/>
          <w:color w:val="auto"/>
          <w:sz w:val="21"/>
          <w:szCs w:val="21"/>
        </w:rPr>
        <w:t xml:space="preserve">, </w:t>
      </w:r>
      <w:r w:rsidR="0005485B" w:rsidRPr="00C348A0">
        <w:rPr>
          <w:rFonts w:asciiTheme="minorHAnsi" w:hAnsiTheme="minorHAnsi" w:cstheme="minorHAnsi"/>
          <w:b/>
          <w:color w:val="auto"/>
          <w:sz w:val="21"/>
          <w:szCs w:val="21"/>
        </w:rPr>
        <w:t xml:space="preserve">25/8/1999 tarihli ve 4447 sayılı İşsizlik Sigortası Kanununun 53 üncü maddesinin </w:t>
      </w:r>
      <w:r w:rsidR="00E83C9C" w:rsidRPr="00C348A0">
        <w:rPr>
          <w:rFonts w:asciiTheme="minorHAnsi" w:hAnsiTheme="minorHAnsi" w:cstheme="minorHAnsi"/>
          <w:b/>
          <w:color w:val="auto"/>
          <w:sz w:val="21"/>
          <w:szCs w:val="21"/>
        </w:rPr>
        <w:t xml:space="preserve">üçüncü fıkrasının (B) bendinin </w:t>
      </w:r>
      <w:r w:rsidR="0005485B" w:rsidRPr="00C348A0">
        <w:rPr>
          <w:rFonts w:asciiTheme="minorHAnsi" w:hAnsiTheme="minorHAnsi" w:cstheme="minorHAnsi"/>
          <w:b/>
          <w:color w:val="auto"/>
          <w:sz w:val="21"/>
          <w:szCs w:val="21"/>
        </w:rPr>
        <w:t>(h) alt bendi için ayrılan tutardan Devlet katkısı olarak öde</w:t>
      </w:r>
      <w:r w:rsidR="00E83C9C" w:rsidRPr="00C348A0">
        <w:rPr>
          <w:rFonts w:asciiTheme="minorHAnsi" w:hAnsiTheme="minorHAnsi" w:cstheme="minorHAnsi"/>
          <w:b/>
          <w:color w:val="auto"/>
          <w:sz w:val="21"/>
          <w:szCs w:val="21"/>
        </w:rPr>
        <w:t>nebileceğini belirten ve öğrenci ile işveren arasındaki (varsa) ücret anlaşması ile ilgili tüm tarafları bilgilendirici bir formdur.</w:t>
      </w:r>
    </w:p>
    <w:p w:rsidR="0005485B" w:rsidRPr="00C348A0" w:rsidRDefault="0005485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Bu form</w:t>
      </w:r>
      <w:r w:rsidR="00E83C9C" w:rsidRPr="00C348A0">
        <w:rPr>
          <w:rFonts w:asciiTheme="minorHAnsi" w:hAnsiTheme="minorHAnsi" w:cstheme="minorHAnsi"/>
          <w:color w:val="auto"/>
          <w:sz w:val="21"/>
          <w:szCs w:val="21"/>
        </w:rPr>
        <w:t>,</w:t>
      </w:r>
      <w:r w:rsidRPr="00C348A0">
        <w:rPr>
          <w:rFonts w:asciiTheme="minorHAnsi" w:hAnsiTheme="minorHAnsi" w:cstheme="minorHAnsi"/>
          <w:color w:val="auto"/>
          <w:sz w:val="21"/>
          <w:szCs w:val="21"/>
        </w:rPr>
        <w:t xml:space="preserve"> öğrenci ve firma tarafından karşılıklı imzalanarak, SGK pirim girişi</w:t>
      </w:r>
      <w:r w:rsidR="00E83C9C" w:rsidRPr="00C348A0">
        <w:rPr>
          <w:rFonts w:asciiTheme="minorHAnsi" w:hAnsiTheme="minorHAnsi" w:cstheme="minorHAnsi"/>
          <w:color w:val="auto"/>
          <w:sz w:val="21"/>
          <w:szCs w:val="21"/>
        </w:rPr>
        <w:t>nin</w:t>
      </w:r>
      <w:r w:rsidRPr="00C348A0">
        <w:rPr>
          <w:rFonts w:asciiTheme="minorHAnsi" w:hAnsiTheme="minorHAnsi" w:cstheme="minorHAnsi"/>
          <w:color w:val="auto"/>
          <w:sz w:val="21"/>
          <w:szCs w:val="21"/>
        </w:rPr>
        <w:t xml:space="preserve"> </w:t>
      </w:r>
      <w:r w:rsidR="00E83C9C" w:rsidRPr="00C348A0">
        <w:rPr>
          <w:rFonts w:asciiTheme="minorHAnsi" w:hAnsiTheme="minorHAnsi" w:cstheme="minorHAnsi"/>
          <w:color w:val="auto"/>
          <w:sz w:val="21"/>
          <w:szCs w:val="21"/>
        </w:rPr>
        <w:t>yapılacağı</w:t>
      </w:r>
      <w:r w:rsidRPr="00C348A0">
        <w:rPr>
          <w:rFonts w:asciiTheme="minorHAnsi" w:hAnsiTheme="minorHAnsi" w:cstheme="minorHAnsi"/>
          <w:color w:val="auto"/>
          <w:sz w:val="21"/>
          <w:szCs w:val="21"/>
        </w:rPr>
        <w:t xml:space="preserve"> muhasebe birimine ulaştırılması için öğrenci tarafından</w:t>
      </w:r>
      <w:r w:rsidR="00E83C9C" w:rsidRPr="00C348A0">
        <w:rPr>
          <w:rFonts w:asciiTheme="minorHAnsi" w:hAnsiTheme="minorHAnsi" w:cstheme="minorHAnsi"/>
          <w:color w:val="auto"/>
          <w:sz w:val="21"/>
          <w:szCs w:val="21"/>
        </w:rPr>
        <w:t>,</w:t>
      </w:r>
      <w:r w:rsidRPr="00C348A0">
        <w:rPr>
          <w:rFonts w:asciiTheme="minorHAnsi" w:hAnsiTheme="minorHAnsi" w:cstheme="minorHAnsi"/>
          <w:color w:val="auto"/>
          <w:sz w:val="21"/>
          <w:szCs w:val="21"/>
        </w:rPr>
        <w:t xml:space="preserve"> gerekli </w:t>
      </w:r>
      <w:r w:rsidR="00E83C9C" w:rsidRPr="00C348A0">
        <w:rPr>
          <w:rFonts w:asciiTheme="minorHAnsi" w:hAnsiTheme="minorHAnsi" w:cstheme="minorHAnsi"/>
          <w:color w:val="auto"/>
          <w:sz w:val="21"/>
          <w:szCs w:val="21"/>
        </w:rPr>
        <w:t xml:space="preserve">diğer </w:t>
      </w:r>
      <w:r w:rsidRPr="00C348A0">
        <w:rPr>
          <w:rFonts w:asciiTheme="minorHAnsi" w:hAnsiTheme="minorHAnsi" w:cstheme="minorHAnsi"/>
          <w:color w:val="auto"/>
          <w:sz w:val="21"/>
          <w:szCs w:val="21"/>
        </w:rPr>
        <w:t xml:space="preserve">evraklarla birlikte Sağlık Yüksekokulu Müdürlüğü’ne staja başlama tarihinden </w:t>
      </w:r>
      <w:r w:rsidR="00E83C9C" w:rsidRPr="00C348A0">
        <w:rPr>
          <w:rFonts w:asciiTheme="minorHAnsi" w:hAnsiTheme="minorHAnsi" w:cstheme="minorHAnsi"/>
          <w:color w:val="auto"/>
          <w:sz w:val="21"/>
          <w:szCs w:val="21"/>
        </w:rPr>
        <w:t>en az 15</w:t>
      </w:r>
      <w:r w:rsidRPr="00C348A0">
        <w:rPr>
          <w:rFonts w:asciiTheme="minorHAnsi" w:hAnsiTheme="minorHAnsi" w:cstheme="minorHAnsi"/>
          <w:color w:val="auto"/>
          <w:sz w:val="21"/>
          <w:szCs w:val="21"/>
        </w:rPr>
        <w:t xml:space="preserve"> gün önce</w:t>
      </w:r>
      <w:r w:rsidR="00E83C9C" w:rsidRPr="00C348A0">
        <w:rPr>
          <w:rFonts w:asciiTheme="minorHAnsi" w:hAnsiTheme="minorHAnsi" w:cstheme="minorHAnsi"/>
          <w:color w:val="auto"/>
          <w:sz w:val="21"/>
          <w:szCs w:val="21"/>
        </w:rPr>
        <w:t>sine</w:t>
      </w:r>
      <w:r w:rsidRPr="00C348A0">
        <w:rPr>
          <w:rFonts w:asciiTheme="minorHAnsi" w:hAnsiTheme="minorHAnsi" w:cstheme="minorHAnsi"/>
          <w:color w:val="auto"/>
          <w:sz w:val="21"/>
          <w:szCs w:val="21"/>
        </w:rPr>
        <w:t xml:space="preserve"> kadar teslim edilmelidir. </w:t>
      </w:r>
    </w:p>
    <w:p w:rsidR="0059200A" w:rsidRDefault="0005485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Kamu kurum ve kuruluşları bu kapsam dışındadır; Kamu kurum ve kuruluşlarında staj yapan öğrenciler için bu formun doldurulmasına gerek yoktur.</w:t>
      </w:r>
    </w:p>
    <w:p w:rsidR="00F609CF" w:rsidRDefault="008B6218" w:rsidP="0065696D">
      <w:pPr>
        <w:pStyle w:val="Default"/>
        <w:spacing w:before="120" w:after="120"/>
        <w:jc w:val="both"/>
        <w:rPr>
          <w:rFonts w:asciiTheme="minorHAnsi" w:hAnsiTheme="minorHAnsi" w:cstheme="minorHAnsi"/>
          <w:color w:val="auto"/>
          <w:sz w:val="21"/>
          <w:szCs w:val="21"/>
        </w:rPr>
      </w:pPr>
      <w:r w:rsidRPr="00965560">
        <w:rPr>
          <w:rFonts w:asciiTheme="minorHAnsi" w:hAnsiTheme="minorHAnsi" w:cstheme="minorHAnsi"/>
          <w:color w:val="auto"/>
          <w:sz w:val="21"/>
          <w:szCs w:val="21"/>
        </w:rPr>
        <w:t>e)</w:t>
      </w:r>
      <w:r w:rsidR="0073289A" w:rsidRPr="00965560">
        <w:rPr>
          <w:rFonts w:asciiTheme="minorHAnsi" w:hAnsiTheme="minorHAnsi" w:cstheme="minorHAnsi"/>
          <w:color w:val="auto"/>
          <w:sz w:val="21"/>
          <w:szCs w:val="21"/>
        </w:rPr>
        <w:t xml:space="preserve"> </w:t>
      </w:r>
      <w:r w:rsidR="00965560" w:rsidRPr="00965560">
        <w:rPr>
          <w:rFonts w:asciiTheme="minorHAnsi" w:hAnsiTheme="minorHAnsi" w:cstheme="minorHAnsi"/>
          <w:b/>
          <w:color w:val="auto"/>
          <w:sz w:val="21"/>
          <w:szCs w:val="21"/>
        </w:rPr>
        <w:t xml:space="preserve">Form_3 - </w:t>
      </w:r>
      <w:r w:rsidRPr="00965560">
        <w:rPr>
          <w:rFonts w:asciiTheme="minorHAnsi" w:hAnsiTheme="minorHAnsi" w:cstheme="minorHAnsi"/>
          <w:b/>
          <w:color w:val="auto"/>
          <w:sz w:val="21"/>
          <w:szCs w:val="21"/>
        </w:rPr>
        <w:t xml:space="preserve">Öğrenci Staj </w:t>
      </w:r>
      <w:r w:rsidR="00BB3E65" w:rsidRPr="00965560">
        <w:rPr>
          <w:rFonts w:asciiTheme="minorHAnsi" w:hAnsiTheme="minorHAnsi" w:cstheme="minorHAnsi"/>
          <w:b/>
          <w:color w:val="auto"/>
          <w:sz w:val="21"/>
          <w:szCs w:val="21"/>
        </w:rPr>
        <w:t xml:space="preserve">Değerlendirme </w:t>
      </w:r>
      <w:r w:rsidR="005A6295" w:rsidRPr="00965560">
        <w:rPr>
          <w:rFonts w:asciiTheme="minorHAnsi" w:hAnsiTheme="minorHAnsi" w:cstheme="minorHAnsi"/>
          <w:b/>
          <w:color w:val="auto"/>
          <w:sz w:val="21"/>
          <w:szCs w:val="21"/>
        </w:rPr>
        <w:t>Formu</w:t>
      </w:r>
      <w:r w:rsidRPr="00965560">
        <w:rPr>
          <w:rFonts w:asciiTheme="minorHAnsi" w:hAnsiTheme="minorHAnsi" w:cstheme="minorHAnsi"/>
          <w:b/>
          <w:color w:val="auto"/>
          <w:sz w:val="21"/>
          <w:szCs w:val="21"/>
        </w:rPr>
        <w:t>;</w:t>
      </w:r>
      <w:r w:rsidR="00BB3E65" w:rsidRPr="00965560">
        <w:rPr>
          <w:rFonts w:asciiTheme="minorHAnsi" w:hAnsiTheme="minorHAnsi" w:cstheme="minorHAnsi"/>
          <w:color w:val="auto"/>
          <w:sz w:val="21"/>
          <w:szCs w:val="21"/>
        </w:rPr>
        <w:t xml:space="preserve"> </w:t>
      </w:r>
      <w:r w:rsidR="00F609CF" w:rsidRPr="00965560">
        <w:rPr>
          <w:rFonts w:asciiTheme="minorHAnsi" w:hAnsiTheme="minorHAnsi" w:cstheme="minorHAnsi"/>
          <w:color w:val="auto"/>
          <w:sz w:val="21"/>
          <w:szCs w:val="21"/>
        </w:rPr>
        <w:t>Öğrencilerin</w:t>
      </w:r>
      <w:r w:rsidR="00965560" w:rsidRPr="00965560">
        <w:rPr>
          <w:rFonts w:asciiTheme="minorHAnsi" w:hAnsiTheme="minorHAnsi" w:cstheme="minorHAnsi"/>
          <w:color w:val="auto"/>
          <w:sz w:val="21"/>
          <w:szCs w:val="21"/>
        </w:rPr>
        <w:t>;</w:t>
      </w:r>
      <w:r w:rsidR="007838A7">
        <w:rPr>
          <w:rFonts w:asciiTheme="minorHAnsi" w:hAnsiTheme="minorHAnsi" w:cstheme="minorHAnsi"/>
          <w:color w:val="auto"/>
          <w:sz w:val="21"/>
          <w:szCs w:val="21"/>
        </w:rPr>
        <w:t xml:space="preserve"> yapılan staj </w:t>
      </w:r>
      <w:r w:rsidR="00F609CF">
        <w:rPr>
          <w:rFonts w:asciiTheme="minorHAnsi" w:hAnsiTheme="minorHAnsi" w:cstheme="minorHAnsi"/>
          <w:color w:val="auto"/>
          <w:sz w:val="21"/>
          <w:szCs w:val="21"/>
        </w:rPr>
        <w:t>süre</w:t>
      </w:r>
      <w:r w:rsidR="007838A7">
        <w:rPr>
          <w:rFonts w:asciiTheme="minorHAnsi" w:hAnsiTheme="minorHAnsi" w:cstheme="minorHAnsi"/>
          <w:color w:val="auto"/>
          <w:sz w:val="21"/>
          <w:szCs w:val="21"/>
        </w:rPr>
        <w:t>ci</w:t>
      </w:r>
      <w:r w:rsidR="00F609CF">
        <w:rPr>
          <w:rFonts w:asciiTheme="minorHAnsi" w:hAnsiTheme="minorHAnsi" w:cstheme="minorHAnsi"/>
          <w:color w:val="auto"/>
          <w:sz w:val="21"/>
          <w:szCs w:val="21"/>
        </w:rPr>
        <w:t xml:space="preserve"> </w:t>
      </w:r>
      <w:r w:rsidR="00965560">
        <w:rPr>
          <w:rFonts w:asciiTheme="minorHAnsi" w:hAnsiTheme="minorHAnsi" w:cstheme="minorHAnsi"/>
          <w:color w:val="auto"/>
          <w:sz w:val="21"/>
          <w:szCs w:val="21"/>
        </w:rPr>
        <w:t xml:space="preserve">boyunca </w:t>
      </w:r>
      <w:r w:rsidR="007838A7">
        <w:rPr>
          <w:rFonts w:asciiTheme="minorHAnsi" w:hAnsiTheme="minorHAnsi" w:cstheme="minorHAnsi"/>
          <w:color w:val="auto"/>
          <w:sz w:val="21"/>
          <w:szCs w:val="21"/>
        </w:rPr>
        <w:t xml:space="preserve">staj uygulaması </w:t>
      </w:r>
      <w:r w:rsidR="007838A7" w:rsidRPr="007838A7">
        <w:rPr>
          <w:rFonts w:asciiTheme="minorHAnsi" w:hAnsiTheme="minorHAnsi" w:cstheme="minorHAnsi"/>
          <w:color w:val="auto"/>
          <w:sz w:val="21"/>
          <w:szCs w:val="21"/>
        </w:rPr>
        <w:t>eğitimin</w:t>
      </w:r>
      <w:r w:rsidR="007838A7">
        <w:rPr>
          <w:rFonts w:asciiTheme="minorHAnsi" w:hAnsiTheme="minorHAnsi" w:cstheme="minorHAnsi"/>
          <w:color w:val="auto"/>
          <w:sz w:val="21"/>
          <w:szCs w:val="21"/>
        </w:rPr>
        <w:t>in</w:t>
      </w:r>
      <w:r w:rsidR="007838A7" w:rsidRPr="007838A7">
        <w:rPr>
          <w:rFonts w:asciiTheme="minorHAnsi" w:hAnsiTheme="minorHAnsi" w:cstheme="minorHAnsi"/>
          <w:color w:val="auto"/>
          <w:sz w:val="21"/>
          <w:szCs w:val="21"/>
        </w:rPr>
        <w:t xml:space="preserve"> niteliğini sürekli ve sistemli bir biçimde geliştirmek</w:t>
      </w:r>
      <w:r w:rsidR="007838A7">
        <w:rPr>
          <w:rFonts w:asciiTheme="minorHAnsi" w:hAnsiTheme="minorHAnsi" w:cstheme="minorHAnsi"/>
          <w:color w:val="auto"/>
          <w:sz w:val="21"/>
          <w:szCs w:val="21"/>
        </w:rPr>
        <w:t xml:space="preserve"> maksadıyla </w:t>
      </w:r>
      <w:r w:rsidR="00F609CF">
        <w:rPr>
          <w:rFonts w:asciiTheme="minorHAnsi" w:hAnsiTheme="minorHAnsi" w:cstheme="minorHAnsi"/>
          <w:color w:val="auto"/>
          <w:sz w:val="21"/>
          <w:szCs w:val="21"/>
        </w:rPr>
        <w:t xml:space="preserve">kişisel </w:t>
      </w:r>
      <w:r w:rsidR="007838A7">
        <w:rPr>
          <w:rFonts w:asciiTheme="minorHAnsi" w:hAnsiTheme="minorHAnsi" w:cstheme="minorHAnsi"/>
          <w:color w:val="auto"/>
          <w:sz w:val="21"/>
          <w:szCs w:val="21"/>
        </w:rPr>
        <w:t>değerlendirilme</w:t>
      </w:r>
      <w:r w:rsidR="00451FC1">
        <w:rPr>
          <w:rFonts w:asciiTheme="minorHAnsi" w:hAnsiTheme="minorHAnsi" w:cstheme="minorHAnsi"/>
          <w:color w:val="auto"/>
          <w:sz w:val="21"/>
          <w:szCs w:val="21"/>
        </w:rPr>
        <w:t>lerini yaparak sürece</w:t>
      </w:r>
      <w:r w:rsidR="00F609CF">
        <w:rPr>
          <w:rFonts w:asciiTheme="minorHAnsi" w:hAnsiTheme="minorHAnsi" w:cstheme="minorHAnsi"/>
          <w:color w:val="auto"/>
          <w:sz w:val="21"/>
          <w:szCs w:val="21"/>
        </w:rPr>
        <w:t xml:space="preserve"> </w:t>
      </w:r>
      <w:r w:rsidR="007838A7" w:rsidRPr="007838A7">
        <w:rPr>
          <w:rFonts w:asciiTheme="minorHAnsi" w:hAnsiTheme="minorHAnsi" w:cstheme="minorHAnsi"/>
          <w:color w:val="auto"/>
          <w:sz w:val="21"/>
          <w:szCs w:val="21"/>
        </w:rPr>
        <w:t>katkı sunacağını düşün</w:t>
      </w:r>
      <w:r w:rsidR="00451FC1">
        <w:rPr>
          <w:rFonts w:asciiTheme="minorHAnsi" w:hAnsiTheme="minorHAnsi" w:cstheme="minorHAnsi"/>
          <w:color w:val="auto"/>
          <w:sz w:val="21"/>
          <w:szCs w:val="21"/>
        </w:rPr>
        <w:t>cesiyle</w:t>
      </w:r>
      <w:r w:rsidR="007838A7" w:rsidRPr="007838A7">
        <w:rPr>
          <w:rFonts w:asciiTheme="minorHAnsi" w:hAnsiTheme="minorHAnsi" w:cstheme="minorHAnsi"/>
          <w:color w:val="auto"/>
          <w:sz w:val="21"/>
          <w:szCs w:val="21"/>
        </w:rPr>
        <w:t xml:space="preserve"> </w:t>
      </w:r>
      <w:r w:rsidR="007A0982">
        <w:rPr>
          <w:rFonts w:asciiTheme="minorHAnsi" w:hAnsiTheme="minorHAnsi" w:cstheme="minorHAnsi"/>
          <w:color w:val="auto"/>
          <w:sz w:val="21"/>
          <w:szCs w:val="21"/>
        </w:rPr>
        <w:t>hazırlanan</w:t>
      </w:r>
      <w:r w:rsidR="007838A7">
        <w:rPr>
          <w:rFonts w:asciiTheme="minorHAnsi" w:hAnsiTheme="minorHAnsi" w:cstheme="minorHAnsi"/>
          <w:color w:val="auto"/>
          <w:sz w:val="21"/>
          <w:szCs w:val="21"/>
        </w:rPr>
        <w:t xml:space="preserve"> </w:t>
      </w:r>
      <w:r w:rsidR="00965560">
        <w:rPr>
          <w:rFonts w:asciiTheme="minorHAnsi" w:hAnsiTheme="minorHAnsi" w:cstheme="minorHAnsi"/>
          <w:color w:val="auto"/>
          <w:sz w:val="21"/>
          <w:szCs w:val="21"/>
        </w:rPr>
        <w:t>formdur.</w:t>
      </w:r>
      <w:r w:rsidR="007838A7">
        <w:rPr>
          <w:rFonts w:asciiTheme="minorHAnsi" w:hAnsiTheme="minorHAnsi" w:cstheme="minorHAnsi"/>
          <w:color w:val="auto"/>
          <w:sz w:val="21"/>
          <w:szCs w:val="21"/>
        </w:rPr>
        <w:t xml:space="preserve"> </w:t>
      </w:r>
    </w:p>
    <w:p w:rsidR="00AD44A4" w:rsidRPr="00C45DCA" w:rsidRDefault="00AD44A4" w:rsidP="0065696D">
      <w:pPr>
        <w:pStyle w:val="Default"/>
        <w:spacing w:before="120" w:after="120"/>
        <w:jc w:val="both"/>
        <w:rPr>
          <w:rFonts w:asciiTheme="minorHAnsi" w:hAnsiTheme="minorHAnsi" w:cstheme="minorHAnsi"/>
          <w:color w:val="auto"/>
          <w:sz w:val="21"/>
          <w:szCs w:val="21"/>
        </w:rPr>
      </w:pPr>
      <w:r w:rsidRPr="001C4B06">
        <w:rPr>
          <w:rFonts w:asciiTheme="minorHAnsi" w:hAnsiTheme="minorHAnsi" w:cstheme="minorHAnsi"/>
          <w:color w:val="auto"/>
          <w:sz w:val="21"/>
          <w:szCs w:val="21"/>
        </w:rPr>
        <w:t>f)</w:t>
      </w:r>
      <w:r w:rsidRPr="00AD44A4">
        <w:rPr>
          <w:rFonts w:asciiTheme="minorHAnsi" w:hAnsiTheme="minorHAnsi" w:cstheme="minorHAnsi"/>
          <w:b/>
          <w:color w:val="auto"/>
          <w:sz w:val="21"/>
          <w:szCs w:val="21"/>
        </w:rPr>
        <w:t xml:space="preserve"> </w:t>
      </w:r>
      <w:r w:rsidR="00C45DCA">
        <w:rPr>
          <w:rFonts w:asciiTheme="minorHAnsi" w:hAnsiTheme="minorHAnsi" w:cstheme="minorHAnsi"/>
          <w:b/>
          <w:color w:val="auto"/>
          <w:sz w:val="21"/>
          <w:szCs w:val="21"/>
        </w:rPr>
        <w:t xml:space="preserve">Müstahaklık Belgesi: </w:t>
      </w:r>
      <w:r w:rsidRPr="00C45DCA">
        <w:rPr>
          <w:rFonts w:asciiTheme="minorHAnsi" w:hAnsiTheme="minorHAnsi" w:cstheme="minorHAnsi"/>
          <w:color w:val="auto"/>
          <w:sz w:val="21"/>
          <w:szCs w:val="21"/>
        </w:rPr>
        <w:t>Staj yapacak öğrenciler</w:t>
      </w:r>
      <w:r w:rsidR="001C4B06">
        <w:rPr>
          <w:rFonts w:asciiTheme="minorHAnsi" w:hAnsiTheme="minorHAnsi" w:cstheme="minorHAnsi"/>
          <w:color w:val="auto"/>
          <w:sz w:val="21"/>
          <w:szCs w:val="21"/>
        </w:rPr>
        <w:t>in</w:t>
      </w:r>
      <w:r w:rsidRPr="00C45DCA">
        <w:rPr>
          <w:rFonts w:asciiTheme="minorHAnsi" w:hAnsiTheme="minorHAnsi" w:cstheme="minorHAnsi"/>
          <w:color w:val="auto"/>
          <w:sz w:val="21"/>
          <w:szCs w:val="21"/>
        </w:rPr>
        <w:t xml:space="preserve"> İş ve Meslek Hastalıkları sigortası işlemlerinde kullanılmak üzere sigortalılık durumlarını </w:t>
      </w:r>
      <w:r w:rsidR="00C45DCA">
        <w:rPr>
          <w:rFonts w:asciiTheme="minorHAnsi" w:hAnsiTheme="minorHAnsi" w:cstheme="minorHAnsi"/>
          <w:color w:val="auto"/>
          <w:sz w:val="21"/>
          <w:szCs w:val="21"/>
        </w:rPr>
        <w:t xml:space="preserve">komisyona ibraz etmek </w:t>
      </w:r>
      <w:r w:rsidR="001C4B06">
        <w:rPr>
          <w:rFonts w:asciiTheme="minorHAnsi" w:hAnsiTheme="minorHAnsi" w:cstheme="minorHAnsi"/>
          <w:color w:val="auto"/>
          <w:sz w:val="21"/>
          <w:szCs w:val="21"/>
        </w:rPr>
        <w:t>için</w:t>
      </w:r>
      <w:r w:rsidR="00C45DCA">
        <w:rPr>
          <w:rFonts w:asciiTheme="minorHAnsi" w:hAnsiTheme="minorHAnsi" w:cstheme="minorHAnsi"/>
          <w:color w:val="auto"/>
          <w:sz w:val="21"/>
          <w:szCs w:val="21"/>
        </w:rPr>
        <w:t xml:space="preserve"> </w:t>
      </w:r>
      <w:r w:rsidRPr="001C4B06">
        <w:rPr>
          <w:rFonts w:asciiTheme="minorHAnsi" w:hAnsiTheme="minorHAnsi" w:cstheme="minorHAnsi"/>
          <w:b/>
          <w:color w:val="auto"/>
          <w:sz w:val="21"/>
          <w:szCs w:val="21"/>
        </w:rPr>
        <w:t>SGK</w:t>
      </w:r>
      <w:r w:rsidR="00C45DCA">
        <w:rPr>
          <w:rFonts w:asciiTheme="minorHAnsi" w:hAnsiTheme="minorHAnsi" w:cstheme="minorHAnsi"/>
          <w:color w:val="auto"/>
          <w:sz w:val="21"/>
          <w:szCs w:val="21"/>
        </w:rPr>
        <w:t>’</w:t>
      </w:r>
      <w:r w:rsidRPr="00C45DCA">
        <w:rPr>
          <w:rFonts w:asciiTheme="minorHAnsi" w:hAnsiTheme="minorHAnsi" w:cstheme="minorHAnsi"/>
          <w:color w:val="auto"/>
          <w:sz w:val="21"/>
          <w:szCs w:val="21"/>
        </w:rPr>
        <w:t xml:space="preserve">dan temin </w:t>
      </w:r>
      <w:r w:rsidR="00C45DCA">
        <w:rPr>
          <w:rFonts w:asciiTheme="minorHAnsi" w:hAnsiTheme="minorHAnsi" w:cstheme="minorHAnsi"/>
          <w:color w:val="auto"/>
          <w:sz w:val="21"/>
          <w:szCs w:val="21"/>
        </w:rPr>
        <w:t>edi</w:t>
      </w:r>
      <w:r w:rsidR="00E971E6">
        <w:rPr>
          <w:rFonts w:asciiTheme="minorHAnsi" w:hAnsiTheme="minorHAnsi" w:cstheme="minorHAnsi"/>
          <w:color w:val="auto"/>
          <w:sz w:val="21"/>
          <w:szCs w:val="21"/>
        </w:rPr>
        <w:t>len belgedir</w:t>
      </w:r>
      <w:r w:rsidR="00C45DCA">
        <w:rPr>
          <w:rFonts w:asciiTheme="minorHAnsi" w:hAnsiTheme="minorHAnsi" w:cstheme="minorHAnsi"/>
          <w:color w:val="auto"/>
          <w:sz w:val="21"/>
          <w:szCs w:val="21"/>
        </w:rPr>
        <w:t xml:space="preserve">. </w:t>
      </w:r>
      <w:r w:rsidR="00E971E6">
        <w:rPr>
          <w:rFonts w:asciiTheme="minorHAnsi" w:hAnsiTheme="minorHAnsi" w:cstheme="minorHAnsi"/>
          <w:color w:val="auto"/>
          <w:sz w:val="21"/>
          <w:szCs w:val="21"/>
        </w:rPr>
        <w:t>B</w:t>
      </w:r>
      <w:r w:rsidR="00C45DCA">
        <w:rPr>
          <w:rFonts w:asciiTheme="minorHAnsi" w:hAnsiTheme="minorHAnsi" w:cstheme="minorHAnsi"/>
          <w:color w:val="auto"/>
          <w:sz w:val="21"/>
          <w:szCs w:val="21"/>
        </w:rPr>
        <w:t xml:space="preserve">u belge </w:t>
      </w:r>
      <w:r w:rsidR="00C45DCA" w:rsidRPr="00C45DCA">
        <w:rPr>
          <w:rFonts w:asciiTheme="minorHAnsi" w:hAnsiTheme="minorHAnsi" w:cstheme="minorHAnsi"/>
          <w:color w:val="auto"/>
          <w:sz w:val="21"/>
          <w:szCs w:val="21"/>
        </w:rPr>
        <w:t>staj</w:t>
      </w:r>
      <w:r w:rsidR="00C45DCA">
        <w:rPr>
          <w:rFonts w:asciiTheme="minorHAnsi" w:hAnsiTheme="minorHAnsi" w:cstheme="minorHAnsi"/>
          <w:color w:val="auto"/>
          <w:sz w:val="21"/>
          <w:szCs w:val="21"/>
        </w:rPr>
        <w:t>a</w:t>
      </w:r>
      <w:r w:rsidR="00C45DCA" w:rsidRPr="00C45DCA">
        <w:rPr>
          <w:rFonts w:asciiTheme="minorHAnsi" w:hAnsiTheme="minorHAnsi" w:cstheme="minorHAnsi"/>
          <w:color w:val="auto"/>
          <w:sz w:val="21"/>
          <w:szCs w:val="21"/>
        </w:rPr>
        <w:t xml:space="preserve"> </w:t>
      </w:r>
      <w:r w:rsidR="00C45DCA">
        <w:rPr>
          <w:rFonts w:asciiTheme="minorHAnsi" w:hAnsiTheme="minorHAnsi" w:cstheme="minorHAnsi"/>
          <w:color w:val="auto"/>
          <w:sz w:val="21"/>
          <w:szCs w:val="21"/>
        </w:rPr>
        <w:t>başlamadan en az 10 gün</w:t>
      </w:r>
      <w:r w:rsidR="00C45DCA" w:rsidRPr="00C45DCA">
        <w:rPr>
          <w:rFonts w:asciiTheme="minorHAnsi" w:hAnsiTheme="minorHAnsi" w:cstheme="minorHAnsi"/>
          <w:color w:val="auto"/>
          <w:sz w:val="21"/>
          <w:szCs w:val="21"/>
        </w:rPr>
        <w:t xml:space="preserve"> önce </w:t>
      </w:r>
      <w:r w:rsidRPr="00C45DCA">
        <w:rPr>
          <w:rFonts w:asciiTheme="minorHAnsi" w:hAnsiTheme="minorHAnsi" w:cstheme="minorHAnsi"/>
          <w:color w:val="auto"/>
          <w:sz w:val="21"/>
          <w:szCs w:val="21"/>
        </w:rPr>
        <w:t xml:space="preserve">staj komisyonuna </w:t>
      </w:r>
      <w:r w:rsidR="00E971E6">
        <w:rPr>
          <w:rFonts w:asciiTheme="minorHAnsi" w:hAnsiTheme="minorHAnsi" w:cstheme="minorHAnsi"/>
          <w:color w:val="auto"/>
          <w:sz w:val="21"/>
          <w:szCs w:val="21"/>
        </w:rPr>
        <w:t>staj kabul formu ile birlikte teslim edilir.</w:t>
      </w:r>
    </w:p>
    <w:p w:rsidR="00BE50CB" w:rsidRPr="00C348A0" w:rsidRDefault="00DE2A91"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color w:val="auto"/>
          <w:sz w:val="21"/>
          <w:szCs w:val="21"/>
        </w:rPr>
        <w:t>2</w:t>
      </w:r>
      <w:r w:rsidR="00BE50CB" w:rsidRPr="00C348A0">
        <w:rPr>
          <w:rFonts w:asciiTheme="minorHAnsi" w:hAnsiTheme="minorHAnsi" w:cstheme="minorHAnsi"/>
          <w:b/>
          <w:color w:val="auto"/>
          <w:sz w:val="21"/>
          <w:szCs w:val="21"/>
        </w:rPr>
        <w:t>-</w:t>
      </w:r>
      <w:r w:rsidR="00BE50CB" w:rsidRPr="00C348A0">
        <w:rPr>
          <w:rFonts w:asciiTheme="minorHAnsi" w:hAnsiTheme="minorHAnsi" w:cstheme="minorHAnsi"/>
          <w:color w:val="auto"/>
          <w:sz w:val="21"/>
          <w:szCs w:val="21"/>
        </w:rPr>
        <w:t xml:space="preserve"> </w:t>
      </w:r>
      <w:r w:rsidR="00BE50CB" w:rsidRPr="00C348A0">
        <w:rPr>
          <w:rFonts w:asciiTheme="minorHAnsi" w:hAnsiTheme="minorHAnsi" w:cstheme="minorHAnsi"/>
          <w:b/>
          <w:bCs/>
          <w:color w:val="auto"/>
          <w:sz w:val="21"/>
          <w:szCs w:val="21"/>
        </w:rPr>
        <w:t xml:space="preserve">Staj Defteri: </w:t>
      </w:r>
      <w:r w:rsidR="00916299" w:rsidRPr="00C348A0">
        <w:rPr>
          <w:rFonts w:asciiTheme="minorHAnsi" w:hAnsiTheme="minorHAnsi" w:cstheme="minorHAnsi"/>
          <w:bCs/>
          <w:color w:val="auto"/>
          <w:sz w:val="21"/>
          <w:szCs w:val="21"/>
        </w:rPr>
        <w:t>Staj defteri, s</w:t>
      </w:r>
      <w:r w:rsidR="00787A80" w:rsidRPr="00C348A0">
        <w:rPr>
          <w:rFonts w:asciiTheme="minorHAnsi" w:hAnsiTheme="minorHAnsi" w:cstheme="minorHAnsi"/>
          <w:bCs/>
          <w:color w:val="auto"/>
          <w:sz w:val="21"/>
          <w:szCs w:val="21"/>
        </w:rPr>
        <w:t>taj</w:t>
      </w:r>
      <w:r w:rsidR="00D93F61" w:rsidRPr="00C348A0">
        <w:rPr>
          <w:rFonts w:asciiTheme="minorHAnsi" w:hAnsiTheme="minorHAnsi" w:cstheme="minorHAnsi"/>
          <w:bCs/>
          <w:color w:val="auto"/>
          <w:sz w:val="21"/>
          <w:szCs w:val="21"/>
        </w:rPr>
        <w:t>ın</w:t>
      </w:r>
      <w:r w:rsidR="00787A80" w:rsidRPr="00C348A0">
        <w:rPr>
          <w:rFonts w:asciiTheme="minorHAnsi" w:hAnsiTheme="minorHAnsi" w:cstheme="minorHAnsi"/>
          <w:bCs/>
          <w:color w:val="auto"/>
          <w:sz w:val="21"/>
          <w:szCs w:val="21"/>
        </w:rPr>
        <w:t xml:space="preserve"> </w:t>
      </w:r>
      <w:r w:rsidR="00D93F61" w:rsidRPr="00C348A0">
        <w:rPr>
          <w:rFonts w:asciiTheme="minorHAnsi" w:hAnsiTheme="minorHAnsi" w:cstheme="minorHAnsi"/>
          <w:bCs/>
          <w:color w:val="auto"/>
          <w:sz w:val="21"/>
          <w:szCs w:val="21"/>
        </w:rPr>
        <w:t>başlangıcından</w:t>
      </w:r>
      <w:r w:rsidR="00787A80" w:rsidRPr="00C348A0">
        <w:rPr>
          <w:rFonts w:asciiTheme="minorHAnsi" w:hAnsiTheme="minorHAnsi" w:cstheme="minorHAnsi"/>
          <w:bCs/>
          <w:color w:val="auto"/>
          <w:sz w:val="21"/>
          <w:szCs w:val="21"/>
        </w:rPr>
        <w:t xml:space="preserve"> önce </w:t>
      </w:r>
      <w:r w:rsidR="008E3A35" w:rsidRPr="00C348A0">
        <w:rPr>
          <w:rFonts w:asciiTheme="minorHAnsi" w:hAnsiTheme="minorHAnsi" w:cstheme="minorHAnsi"/>
          <w:bCs/>
          <w:color w:val="auto"/>
          <w:sz w:val="21"/>
          <w:szCs w:val="21"/>
        </w:rPr>
        <w:t xml:space="preserve">yüksekokul tarafından </w:t>
      </w:r>
      <w:r w:rsidR="00810B71" w:rsidRPr="00C348A0">
        <w:rPr>
          <w:rFonts w:asciiTheme="minorHAnsi" w:hAnsiTheme="minorHAnsi" w:cstheme="minorHAnsi"/>
          <w:bCs/>
          <w:color w:val="auto"/>
          <w:sz w:val="21"/>
          <w:szCs w:val="21"/>
        </w:rPr>
        <w:t xml:space="preserve">imzalı </w:t>
      </w:r>
      <w:r w:rsidR="00CB379A" w:rsidRPr="00C348A0">
        <w:rPr>
          <w:rFonts w:asciiTheme="minorHAnsi" w:hAnsiTheme="minorHAnsi" w:cstheme="minorHAnsi"/>
          <w:bCs/>
          <w:color w:val="auto"/>
          <w:sz w:val="21"/>
          <w:szCs w:val="21"/>
        </w:rPr>
        <w:t xml:space="preserve">ve onaylı bir </w:t>
      </w:r>
      <w:r w:rsidR="00810B71" w:rsidRPr="00C348A0">
        <w:rPr>
          <w:rFonts w:asciiTheme="minorHAnsi" w:hAnsiTheme="minorHAnsi" w:cstheme="minorHAnsi"/>
          <w:bCs/>
          <w:color w:val="auto"/>
          <w:sz w:val="21"/>
          <w:szCs w:val="21"/>
        </w:rPr>
        <w:t xml:space="preserve">şekilde </w:t>
      </w:r>
      <w:r w:rsidR="00787A80" w:rsidRPr="00C348A0">
        <w:rPr>
          <w:rFonts w:asciiTheme="minorHAnsi" w:hAnsiTheme="minorHAnsi" w:cstheme="minorHAnsi"/>
          <w:bCs/>
          <w:color w:val="auto"/>
          <w:sz w:val="21"/>
          <w:szCs w:val="21"/>
        </w:rPr>
        <w:t>öğrenciye verilir</w:t>
      </w:r>
      <w:r w:rsidR="00787A80" w:rsidRPr="00C348A0">
        <w:rPr>
          <w:rFonts w:asciiTheme="minorHAnsi" w:hAnsiTheme="minorHAnsi" w:cstheme="minorHAnsi"/>
          <w:b/>
          <w:bCs/>
          <w:color w:val="auto"/>
          <w:sz w:val="21"/>
          <w:szCs w:val="21"/>
        </w:rPr>
        <w:t xml:space="preserve">. </w:t>
      </w:r>
      <w:r w:rsidR="008E3A35" w:rsidRPr="00C348A0">
        <w:rPr>
          <w:rFonts w:asciiTheme="minorHAnsi" w:hAnsiTheme="minorHAnsi" w:cstheme="minorHAnsi"/>
          <w:color w:val="auto"/>
          <w:sz w:val="21"/>
          <w:szCs w:val="21"/>
        </w:rPr>
        <w:t>Öğrenci</w:t>
      </w:r>
      <w:r w:rsidR="00CB379A" w:rsidRPr="00C348A0">
        <w:rPr>
          <w:rFonts w:asciiTheme="minorHAnsi" w:hAnsiTheme="minorHAnsi" w:cstheme="minorHAnsi"/>
          <w:color w:val="auto"/>
          <w:sz w:val="21"/>
          <w:szCs w:val="21"/>
        </w:rPr>
        <w:t>, s</w:t>
      </w:r>
      <w:r w:rsidR="00BE50CB" w:rsidRPr="00C348A0">
        <w:rPr>
          <w:rFonts w:asciiTheme="minorHAnsi" w:hAnsiTheme="minorHAnsi" w:cstheme="minorHAnsi"/>
          <w:color w:val="auto"/>
          <w:sz w:val="21"/>
          <w:szCs w:val="21"/>
        </w:rPr>
        <w:t xml:space="preserve">taj </w:t>
      </w:r>
      <w:r w:rsidR="008E3A35" w:rsidRPr="00C348A0">
        <w:rPr>
          <w:rFonts w:asciiTheme="minorHAnsi" w:hAnsiTheme="minorHAnsi" w:cstheme="minorHAnsi"/>
          <w:color w:val="auto"/>
          <w:sz w:val="21"/>
          <w:szCs w:val="21"/>
        </w:rPr>
        <w:t xml:space="preserve">yaptığı </w:t>
      </w:r>
      <w:r w:rsidR="00810B71" w:rsidRPr="00C348A0">
        <w:rPr>
          <w:rFonts w:asciiTheme="minorHAnsi" w:hAnsiTheme="minorHAnsi" w:cstheme="minorHAnsi"/>
          <w:color w:val="auto"/>
          <w:sz w:val="21"/>
          <w:szCs w:val="21"/>
        </w:rPr>
        <w:t>süre</w:t>
      </w:r>
      <w:r w:rsidR="00BE50CB" w:rsidRPr="00C348A0">
        <w:rPr>
          <w:rFonts w:asciiTheme="minorHAnsi" w:hAnsiTheme="minorHAnsi" w:cstheme="minorHAnsi"/>
          <w:color w:val="auto"/>
          <w:sz w:val="21"/>
          <w:szCs w:val="21"/>
        </w:rPr>
        <w:t xml:space="preserve"> </w:t>
      </w:r>
      <w:r w:rsidR="00810B71" w:rsidRPr="00C348A0">
        <w:rPr>
          <w:rFonts w:asciiTheme="minorHAnsi" w:hAnsiTheme="minorHAnsi" w:cstheme="minorHAnsi"/>
          <w:color w:val="auto"/>
          <w:sz w:val="21"/>
          <w:szCs w:val="21"/>
        </w:rPr>
        <w:t xml:space="preserve">içinde </w:t>
      </w:r>
      <w:r w:rsidR="00CB379A" w:rsidRPr="00C348A0">
        <w:rPr>
          <w:rFonts w:asciiTheme="minorHAnsi" w:hAnsiTheme="minorHAnsi" w:cstheme="minorHAnsi"/>
          <w:color w:val="auto"/>
          <w:sz w:val="21"/>
          <w:szCs w:val="21"/>
        </w:rPr>
        <w:t xml:space="preserve">staj </w:t>
      </w:r>
      <w:r w:rsidR="00810B71" w:rsidRPr="00C348A0">
        <w:rPr>
          <w:rFonts w:asciiTheme="minorHAnsi" w:hAnsiTheme="minorHAnsi" w:cstheme="minorHAnsi"/>
          <w:color w:val="auto"/>
          <w:sz w:val="21"/>
          <w:szCs w:val="21"/>
        </w:rPr>
        <w:t xml:space="preserve">defterini </w:t>
      </w:r>
      <w:r w:rsidR="00CB379A" w:rsidRPr="00C348A0">
        <w:rPr>
          <w:rFonts w:asciiTheme="minorHAnsi" w:hAnsiTheme="minorHAnsi" w:cstheme="minorHAnsi"/>
          <w:color w:val="auto"/>
          <w:sz w:val="21"/>
          <w:szCs w:val="21"/>
        </w:rPr>
        <w:t>günlük olarak doldurur. Defterin</w:t>
      </w:r>
      <w:r w:rsidR="00D93F61" w:rsidRPr="00C348A0">
        <w:rPr>
          <w:rFonts w:asciiTheme="minorHAnsi" w:hAnsiTheme="minorHAnsi" w:cstheme="minorHAnsi"/>
          <w:color w:val="auto"/>
          <w:sz w:val="21"/>
          <w:szCs w:val="21"/>
        </w:rPr>
        <w:t>,</w:t>
      </w:r>
      <w:r w:rsidR="00CB379A" w:rsidRPr="00C348A0">
        <w:rPr>
          <w:rFonts w:asciiTheme="minorHAnsi" w:hAnsiTheme="minorHAnsi" w:cstheme="minorHAnsi"/>
          <w:color w:val="auto"/>
          <w:sz w:val="21"/>
          <w:szCs w:val="21"/>
        </w:rPr>
        <w:t xml:space="preserve"> öğrenci tarafından </w:t>
      </w:r>
      <w:r w:rsidR="00916299" w:rsidRPr="00C348A0">
        <w:rPr>
          <w:rFonts w:asciiTheme="minorHAnsi" w:hAnsiTheme="minorHAnsi" w:cstheme="minorHAnsi"/>
          <w:color w:val="auto"/>
          <w:sz w:val="21"/>
          <w:szCs w:val="21"/>
        </w:rPr>
        <w:t xml:space="preserve">staj konusu ile ilgili </w:t>
      </w:r>
      <w:r w:rsidR="00CB379A" w:rsidRPr="00C348A0">
        <w:rPr>
          <w:rFonts w:asciiTheme="minorHAnsi" w:hAnsiTheme="minorHAnsi" w:cstheme="minorHAnsi"/>
          <w:color w:val="auto"/>
          <w:sz w:val="21"/>
          <w:szCs w:val="21"/>
        </w:rPr>
        <w:t>doldurulan b</w:t>
      </w:r>
      <w:r w:rsidR="00810B71" w:rsidRPr="00C348A0">
        <w:rPr>
          <w:rFonts w:asciiTheme="minorHAnsi" w:hAnsiTheme="minorHAnsi" w:cstheme="minorHAnsi"/>
          <w:color w:val="auto"/>
          <w:sz w:val="21"/>
          <w:szCs w:val="21"/>
        </w:rPr>
        <w:t xml:space="preserve">ütün </w:t>
      </w:r>
      <w:r w:rsidR="00BE50CB" w:rsidRPr="00C348A0">
        <w:rPr>
          <w:rFonts w:asciiTheme="minorHAnsi" w:hAnsiTheme="minorHAnsi" w:cstheme="minorHAnsi"/>
          <w:color w:val="auto"/>
          <w:sz w:val="21"/>
          <w:szCs w:val="21"/>
        </w:rPr>
        <w:t>sayfala</w:t>
      </w:r>
      <w:r w:rsidR="00267C0B" w:rsidRPr="00C348A0">
        <w:rPr>
          <w:rFonts w:asciiTheme="minorHAnsi" w:hAnsiTheme="minorHAnsi" w:cstheme="minorHAnsi"/>
          <w:color w:val="auto"/>
          <w:sz w:val="21"/>
          <w:szCs w:val="21"/>
        </w:rPr>
        <w:t>rın</w:t>
      </w:r>
      <w:r w:rsidR="00810B71" w:rsidRPr="00C348A0">
        <w:rPr>
          <w:rFonts w:asciiTheme="minorHAnsi" w:hAnsiTheme="minorHAnsi" w:cstheme="minorHAnsi"/>
          <w:color w:val="auto"/>
          <w:sz w:val="21"/>
          <w:szCs w:val="21"/>
        </w:rPr>
        <w:t>ın</w:t>
      </w:r>
      <w:r w:rsidR="00267C0B" w:rsidRPr="00C348A0">
        <w:rPr>
          <w:rFonts w:asciiTheme="minorHAnsi" w:hAnsiTheme="minorHAnsi" w:cstheme="minorHAnsi"/>
          <w:color w:val="auto"/>
          <w:sz w:val="21"/>
          <w:szCs w:val="21"/>
        </w:rPr>
        <w:t xml:space="preserve"> işyerindeki sorumlu iş güvenliği uzmanı</w:t>
      </w:r>
      <w:r w:rsidR="00BE50CB" w:rsidRPr="00C348A0">
        <w:rPr>
          <w:rFonts w:asciiTheme="minorHAnsi" w:hAnsiTheme="minorHAnsi" w:cstheme="minorHAnsi"/>
          <w:color w:val="auto"/>
          <w:sz w:val="21"/>
          <w:szCs w:val="21"/>
        </w:rPr>
        <w:t xml:space="preserve"> tarafından imzalanması ve </w:t>
      </w:r>
      <w:r w:rsidR="00916299" w:rsidRPr="00C348A0">
        <w:rPr>
          <w:rFonts w:asciiTheme="minorHAnsi" w:hAnsiTheme="minorHAnsi" w:cstheme="minorHAnsi"/>
          <w:color w:val="auto"/>
          <w:sz w:val="21"/>
          <w:szCs w:val="21"/>
        </w:rPr>
        <w:t xml:space="preserve">defterin </w:t>
      </w:r>
      <w:r w:rsidR="00BE50CB" w:rsidRPr="00C348A0">
        <w:rPr>
          <w:rFonts w:asciiTheme="minorHAnsi" w:hAnsiTheme="minorHAnsi" w:cstheme="minorHAnsi"/>
          <w:color w:val="auto"/>
          <w:sz w:val="21"/>
          <w:szCs w:val="21"/>
        </w:rPr>
        <w:t xml:space="preserve">ilk </w:t>
      </w:r>
      <w:r w:rsidR="00916299" w:rsidRPr="00C348A0">
        <w:rPr>
          <w:rFonts w:asciiTheme="minorHAnsi" w:hAnsiTheme="minorHAnsi" w:cstheme="minorHAnsi"/>
          <w:color w:val="auto"/>
          <w:sz w:val="21"/>
          <w:szCs w:val="21"/>
        </w:rPr>
        <w:t>ve son sayfalarının da</w:t>
      </w:r>
      <w:r w:rsidR="00BE50CB" w:rsidRPr="00C348A0">
        <w:rPr>
          <w:rFonts w:asciiTheme="minorHAnsi" w:hAnsiTheme="minorHAnsi" w:cstheme="minorHAnsi"/>
          <w:color w:val="auto"/>
          <w:sz w:val="21"/>
          <w:szCs w:val="21"/>
        </w:rPr>
        <w:t xml:space="preserve"> işyeri yetkilisi tarafından </w:t>
      </w:r>
      <w:r w:rsidR="00916299" w:rsidRPr="00C348A0">
        <w:rPr>
          <w:rFonts w:asciiTheme="minorHAnsi" w:hAnsiTheme="minorHAnsi" w:cstheme="minorHAnsi"/>
          <w:color w:val="auto"/>
          <w:sz w:val="21"/>
          <w:szCs w:val="21"/>
        </w:rPr>
        <w:t xml:space="preserve">ayrıca </w:t>
      </w:r>
      <w:r w:rsidR="00BE50CB" w:rsidRPr="00C348A0">
        <w:rPr>
          <w:rFonts w:asciiTheme="minorHAnsi" w:hAnsiTheme="minorHAnsi" w:cstheme="minorHAnsi"/>
          <w:color w:val="auto"/>
          <w:sz w:val="21"/>
          <w:szCs w:val="21"/>
        </w:rPr>
        <w:t xml:space="preserve">onaylanması gerekmektedir. </w:t>
      </w:r>
      <w:r w:rsidR="00CB379A" w:rsidRPr="00C348A0">
        <w:rPr>
          <w:rFonts w:asciiTheme="minorHAnsi" w:hAnsiTheme="minorHAnsi" w:cstheme="minorHAnsi"/>
          <w:color w:val="auto"/>
          <w:sz w:val="21"/>
          <w:szCs w:val="21"/>
        </w:rPr>
        <w:t>Öğrenci, gerekli imza ve onayları tamamlanan staj defterini, en geç e</w:t>
      </w:r>
      <w:r w:rsidR="00BE50CB" w:rsidRPr="00C348A0">
        <w:rPr>
          <w:rFonts w:asciiTheme="minorHAnsi" w:hAnsiTheme="minorHAnsi" w:cstheme="minorHAnsi"/>
          <w:color w:val="auto"/>
          <w:sz w:val="21"/>
          <w:szCs w:val="21"/>
        </w:rPr>
        <w:t>ğitim-</w:t>
      </w:r>
      <w:r w:rsidR="00CB379A" w:rsidRPr="00C348A0">
        <w:rPr>
          <w:rFonts w:asciiTheme="minorHAnsi" w:hAnsiTheme="minorHAnsi" w:cstheme="minorHAnsi"/>
          <w:color w:val="auto"/>
          <w:sz w:val="21"/>
          <w:szCs w:val="21"/>
        </w:rPr>
        <w:t>ö</w:t>
      </w:r>
      <w:r w:rsidR="00BE50CB" w:rsidRPr="00C348A0">
        <w:rPr>
          <w:rFonts w:asciiTheme="minorHAnsi" w:hAnsiTheme="minorHAnsi" w:cstheme="minorHAnsi"/>
          <w:color w:val="auto"/>
          <w:sz w:val="21"/>
          <w:szCs w:val="21"/>
        </w:rPr>
        <w:t>ğretim döneminin başlamasından sonra</w:t>
      </w:r>
      <w:r w:rsidR="00CB379A" w:rsidRPr="00C348A0">
        <w:rPr>
          <w:rFonts w:asciiTheme="minorHAnsi" w:hAnsiTheme="minorHAnsi" w:cstheme="minorHAnsi"/>
          <w:color w:val="auto"/>
          <w:sz w:val="21"/>
          <w:szCs w:val="21"/>
        </w:rPr>
        <w:t>ki</w:t>
      </w:r>
      <w:r w:rsidR="00BE50CB" w:rsidRPr="00C348A0">
        <w:rPr>
          <w:rFonts w:asciiTheme="minorHAnsi" w:hAnsiTheme="minorHAnsi" w:cstheme="minorHAnsi"/>
          <w:color w:val="auto"/>
          <w:sz w:val="21"/>
          <w:szCs w:val="21"/>
        </w:rPr>
        <w:t xml:space="preserve"> </w:t>
      </w:r>
      <w:r w:rsidR="00CB379A" w:rsidRPr="00C348A0">
        <w:rPr>
          <w:rFonts w:asciiTheme="minorHAnsi" w:hAnsiTheme="minorHAnsi" w:cstheme="minorHAnsi"/>
          <w:color w:val="auto"/>
          <w:sz w:val="21"/>
          <w:szCs w:val="21"/>
        </w:rPr>
        <w:t xml:space="preserve">ilk </w:t>
      </w:r>
      <w:r w:rsidR="00BE50CB" w:rsidRPr="00C348A0">
        <w:rPr>
          <w:rFonts w:asciiTheme="minorHAnsi" w:hAnsiTheme="minorHAnsi" w:cstheme="minorHAnsi"/>
          <w:color w:val="auto"/>
          <w:sz w:val="21"/>
          <w:szCs w:val="21"/>
        </w:rPr>
        <w:t>2 hafta içerisinde</w:t>
      </w:r>
      <w:r w:rsidR="00F62E34" w:rsidRPr="00C348A0">
        <w:rPr>
          <w:rFonts w:asciiTheme="minorHAnsi" w:hAnsiTheme="minorHAnsi" w:cstheme="minorHAnsi"/>
          <w:color w:val="auto"/>
          <w:sz w:val="21"/>
          <w:szCs w:val="21"/>
        </w:rPr>
        <w:t xml:space="preserve"> komisyon</w:t>
      </w:r>
      <w:r w:rsidR="00916299" w:rsidRPr="00C348A0">
        <w:rPr>
          <w:rFonts w:asciiTheme="minorHAnsi" w:hAnsiTheme="minorHAnsi" w:cstheme="minorHAnsi"/>
          <w:color w:val="auto"/>
          <w:sz w:val="21"/>
          <w:szCs w:val="21"/>
        </w:rPr>
        <w:t xml:space="preserve">a iletilmek üzere yüksekokul öğrenci işleri bürosuna </w:t>
      </w:r>
      <w:r w:rsidR="00CB379A" w:rsidRPr="00C348A0">
        <w:rPr>
          <w:rFonts w:asciiTheme="minorHAnsi" w:hAnsiTheme="minorHAnsi" w:cstheme="minorHAnsi"/>
          <w:color w:val="auto"/>
          <w:sz w:val="21"/>
          <w:szCs w:val="21"/>
        </w:rPr>
        <w:t>şahsen teslim etmelidir</w:t>
      </w:r>
      <w:r w:rsidR="00BE50CB" w:rsidRPr="00C348A0">
        <w:rPr>
          <w:rFonts w:asciiTheme="minorHAnsi" w:hAnsiTheme="minorHAnsi" w:cstheme="minorHAnsi"/>
          <w:color w:val="auto"/>
          <w:sz w:val="21"/>
          <w:szCs w:val="21"/>
        </w:rPr>
        <w:t>.</w:t>
      </w:r>
      <w:r w:rsidR="008E3A35" w:rsidRPr="00C348A0">
        <w:rPr>
          <w:rFonts w:asciiTheme="minorHAnsi" w:hAnsiTheme="minorHAnsi" w:cstheme="minorHAnsi"/>
          <w:color w:val="auto"/>
          <w:sz w:val="21"/>
          <w:szCs w:val="21"/>
        </w:rPr>
        <w:t xml:space="preserve"> </w:t>
      </w:r>
      <w:r w:rsidR="00CB379A" w:rsidRPr="00C348A0">
        <w:rPr>
          <w:rFonts w:asciiTheme="minorHAnsi" w:hAnsiTheme="minorHAnsi" w:cstheme="minorHAnsi"/>
          <w:color w:val="auto"/>
          <w:sz w:val="21"/>
          <w:szCs w:val="21"/>
        </w:rPr>
        <w:t>Staj defterini z</w:t>
      </w:r>
      <w:r w:rsidR="00BE50CB" w:rsidRPr="00C348A0">
        <w:rPr>
          <w:rFonts w:asciiTheme="minorHAnsi" w:hAnsiTheme="minorHAnsi" w:cstheme="minorHAnsi"/>
          <w:color w:val="auto"/>
          <w:sz w:val="21"/>
          <w:szCs w:val="21"/>
        </w:rPr>
        <w:t xml:space="preserve">amanında teslim etmeyen öğrencinin stajı kabul edilmez. </w:t>
      </w:r>
    </w:p>
    <w:p w:rsidR="00BE50CB" w:rsidRPr="00C348A0" w:rsidRDefault="00916299"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color w:val="auto"/>
          <w:sz w:val="21"/>
          <w:szCs w:val="21"/>
        </w:rPr>
        <w:t>3</w:t>
      </w:r>
      <w:r w:rsidR="00BE50CB" w:rsidRPr="00C348A0">
        <w:rPr>
          <w:rFonts w:asciiTheme="minorHAnsi" w:hAnsiTheme="minorHAnsi" w:cstheme="minorHAnsi"/>
          <w:b/>
          <w:color w:val="auto"/>
          <w:sz w:val="21"/>
          <w:szCs w:val="21"/>
        </w:rPr>
        <w:t>-</w:t>
      </w:r>
      <w:r w:rsidR="00BE50CB" w:rsidRPr="00C348A0">
        <w:rPr>
          <w:rFonts w:asciiTheme="minorHAnsi" w:hAnsiTheme="minorHAnsi" w:cstheme="minorHAnsi"/>
          <w:color w:val="auto"/>
          <w:sz w:val="21"/>
          <w:szCs w:val="21"/>
        </w:rPr>
        <w:t xml:space="preserve"> </w:t>
      </w:r>
      <w:r w:rsidR="00BE50CB" w:rsidRPr="00C348A0">
        <w:rPr>
          <w:rFonts w:asciiTheme="minorHAnsi" w:hAnsiTheme="minorHAnsi" w:cstheme="minorHAnsi"/>
          <w:b/>
          <w:bCs/>
          <w:color w:val="auto"/>
          <w:sz w:val="21"/>
          <w:szCs w:val="21"/>
        </w:rPr>
        <w:t>Staj Sicil Formu</w:t>
      </w:r>
      <w:r w:rsidR="0040316D" w:rsidRPr="00C348A0">
        <w:rPr>
          <w:rFonts w:asciiTheme="minorHAnsi" w:hAnsiTheme="minorHAnsi" w:cstheme="minorHAnsi"/>
          <w:b/>
          <w:bCs/>
          <w:color w:val="auto"/>
          <w:sz w:val="21"/>
          <w:szCs w:val="21"/>
        </w:rPr>
        <w:t xml:space="preserve"> (Ek3)</w:t>
      </w:r>
      <w:r w:rsidR="00BE50CB" w:rsidRPr="00C348A0">
        <w:rPr>
          <w:rFonts w:asciiTheme="minorHAnsi" w:hAnsiTheme="minorHAnsi" w:cstheme="minorHAnsi"/>
          <w:b/>
          <w:bCs/>
          <w:color w:val="auto"/>
          <w:sz w:val="21"/>
          <w:szCs w:val="21"/>
        </w:rPr>
        <w:t xml:space="preserve">: </w:t>
      </w:r>
      <w:r w:rsidRPr="00C348A0">
        <w:rPr>
          <w:rFonts w:asciiTheme="minorHAnsi" w:hAnsiTheme="minorHAnsi" w:cstheme="minorHAnsi"/>
          <w:color w:val="auto"/>
          <w:sz w:val="21"/>
          <w:szCs w:val="21"/>
        </w:rPr>
        <w:t xml:space="preserve">Staj yapılan işyeri yetkilisi (ya da </w:t>
      </w:r>
      <w:r w:rsidR="00B30B2C" w:rsidRPr="00C348A0">
        <w:rPr>
          <w:rFonts w:asciiTheme="minorHAnsi" w:hAnsiTheme="minorHAnsi" w:cstheme="minorHAnsi"/>
          <w:color w:val="auto"/>
          <w:sz w:val="21"/>
          <w:szCs w:val="21"/>
        </w:rPr>
        <w:t xml:space="preserve">bazı durumlarda </w:t>
      </w:r>
      <w:r w:rsidRPr="00C348A0">
        <w:rPr>
          <w:rFonts w:asciiTheme="minorHAnsi" w:hAnsiTheme="minorHAnsi" w:cstheme="minorHAnsi"/>
          <w:color w:val="auto"/>
          <w:sz w:val="21"/>
          <w:szCs w:val="21"/>
        </w:rPr>
        <w:t xml:space="preserve">sorumlu İş Güvenliği Uzmanı) tarafından mutlaka doldurulması gereken belgedir. </w:t>
      </w:r>
      <w:r w:rsidR="00CB379A" w:rsidRPr="00C348A0">
        <w:rPr>
          <w:rFonts w:asciiTheme="minorHAnsi" w:hAnsiTheme="minorHAnsi" w:cstheme="minorHAnsi"/>
          <w:bCs/>
          <w:color w:val="auto"/>
          <w:sz w:val="21"/>
          <w:szCs w:val="21"/>
        </w:rPr>
        <w:t>Bir örneği</w:t>
      </w:r>
      <w:r w:rsidR="00CB379A" w:rsidRPr="00C348A0">
        <w:rPr>
          <w:rFonts w:asciiTheme="minorHAnsi" w:hAnsiTheme="minorHAnsi" w:cstheme="minorHAnsi"/>
          <w:b/>
          <w:bCs/>
          <w:color w:val="auto"/>
          <w:sz w:val="21"/>
          <w:szCs w:val="21"/>
        </w:rPr>
        <w:t xml:space="preserve"> s</w:t>
      </w:r>
      <w:r w:rsidR="00BE50CB" w:rsidRPr="00C348A0">
        <w:rPr>
          <w:rFonts w:asciiTheme="minorHAnsi" w:hAnsiTheme="minorHAnsi" w:cstheme="minorHAnsi"/>
          <w:color w:val="auto"/>
          <w:sz w:val="21"/>
          <w:szCs w:val="21"/>
        </w:rPr>
        <w:t xml:space="preserve">taj defterinde </w:t>
      </w:r>
      <w:r w:rsidR="00CB379A" w:rsidRPr="00C348A0">
        <w:rPr>
          <w:rFonts w:asciiTheme="minorHAnsi" w:hAnsiTheme="minorHAnsi" w:cstheme="minorHAnsi"/>
          <w:color w:val="auto"/>
          <w:sz w:val="21"/>
          <w:szCs w:val="21"/>
        </w:rPr>
        <w:t xml:space="preserve">de </w:t>
      </w:r>
      <w:r w:rsidR="00BE50CB" w:rsidRPr="00C348A0">
        <w:rPr>
          <w:rFonts w:asciiTheme="minorHAnsi" w:hAnsiTheme="minorHAnsi" w:cstheme="minorHAnsi"/>
          <w:color w:val="auto"/>
          <w:sz w:val="21"/>
          <w:szCs w:val="21"/>
        </w:rPr>
        <w:t>bulunan “Staj Sici</w:t>
      </w:r>
      <w:r w:rsidR="00731909" w:rsidRPr="00C348A0">
        <w:rPr>
          <w:rFonts w:asciiTheme="minorHAnsi" w:hAnsiTheme="minorHAnsi" w:cstheme="minorHAnsi"/>
          <w:color w:val="auto"/>
          <w:sz w:val="21"/>
          <w:szCs w:val="21"/>
        </w:rPr>
        <w:t>l Formu”</w:t>
      </w:r>
      <w:r w:rsidR="00CF0CB8" w:rsidRPr="00C348A0">
        <w:rPr>
          <w:rFonts w:asciiTheme="minorHAnsi" w:hAnsiTheme="minorHAnsi" w:cstheme="minorHAnsi"/>
          <w:color w:val="auto"/>
          <w:sz w:val="21"/>
          <w:szCs w:val="21"/>
        </w:rPr>
        <w:t xml:space="preserve">nun işyeri yetkilisine </w:t>
      </w:r>
      <w:r w:rsidR="00BE50CB" w:rsidRPr="00C348A0">
        <w:rPr>
          <w:rFonts w:asciiTheme="minorHAnsi" w:hAnsiTheme="minorHAnsi" w:cstheme="minorHAnsi"/>
          <w:color w:val="auto"/>
          <w:sz w:val="21"/>
          <w:szCs w:val="21"/>
        </w:rPr>
        <w:t xml:space="preserve">verilmesinden öğrenci sorumludur. Staj sonunda doldurulan sicil belgesi, kapalı zarf içinde işyeri yetkilisi tarafından öğrenciye teslim edilir. Belgenin staj defteri ile birlikte </w:t>
      </w:r>
      <w:r w:rsidR="00F62E34" w:rsidRPr="00C348A0">
        <w:rPr>
          <w:rFonts w:asciiTheme="minorHAnsi" w:hAnsiTheme="minorHAnsi" w:cstheme="minorHAnsi"/>
          <w:color w:val="auto"/>
          <w:sz w:val="21"/>
          <w:szCs w:val="21"/>
        </w:rPr>
        <w:t>komisyon</w:t>
      </w:r>
      <w:r w:rsidR="00B30B2C" w:rsidRPr="00C348A0">
        <w:rPr>
          <w:rFonts w:asciiTheme="minorHAnsi" w:hAnsiTheme="minorHAnsi" w:cstheme="minorHAnsi"/>
          <w:color w:val="auto"/>
          <w:sz w:val="21"/>
          <w:szCs w:val="21"/>
        </w:rPr>
        <w:t>a sunma</w:t>
      </w:r>
      <w:r w:rsidR="00BE50CB" w:rsidRPr="00C348A0">
        <w:rPr>
          <w:rFonts w:asciiTheme="minorHAnsi" w:hAnsiTheme="minorHAnsi" w:cstheme="minorHAnsi"/>
          <w:color w:val="auto"/>
          <w:sz w:val="21"/>
          <w:szCs w:val="21"/>
        </w:rPr>
        <w:t xml:space="preserve"> sorumluluğu öğrenciye aittir. </w:t>
      </w:r>
    </w:p>
    <w:p w:rsidR="00D93F61" w:rsidRPr="00C348A0" w:rsidRDefault="00D93F61" w:rsidP="0065696D">
      <w:pPr>
        <w:pStyle w:val="Default"/>
        <w:spacing w:before="120" w:after="120"/>
        <w:jc w:val="both"/>
        <w:rPr>
          <w:rFonts w:asciiTheme="minorHAnsi" w:hAnsiTheme="minorHAnsi" w:cstheme="minorHAnsi"/>
          <w:bCs/>
          <w:color w:val="auto"/>
          <w:sz w:val="21"/>
          <w:szCs w:val="21"/>
        </w:rPr>
      </w:pPr>
      <w:r w:rsidRPr="00C348A0">
        <w:rPr>
          <w:rFonts w:asciiTheme="minorHAnsi" w:hAnsiTheme="minorHAnsi" w:cstheme="minorHAnsi"/>
          <w:b/>
          <w:bCs/>
          <w:color w:val="auto"/>
          <w:sz w:val="21"/>
          <w:szCs w:val="21"/>
        </w:rPr>
        <w:t xml:space="preserve">Madde 8. </w:t>
      </w:r>
      <w:r w:rsidR="0005485B" w:rsidRPr="00C348A0">
        <w:rPr>
          <w:rFonts w:asciiTheme="minorHAnsi" w:hAnsiTheme="minorHAnsi" w:cstheme="minorHAnsi"/>
          <w:b/>
          <w:bCs/>
          <w:color w:val="auto"/>
          <w:sz w:val="21"/>
          <w:szCs w:val="21"/>
        </w:rPr>
        <w:t xml:space="preserve">- </w:t>
      </w:r>
      <w:r w:rsidR="0005485B" w:rsidRPr="00C348A0">
        <w:rPr>
          <w:rFonts w:asciiTheme="minorHAnsi" w:hAnsiTheme="minorHAnsi" w:cstheme="minorHAnsi"/>
          <w:bCs/>
          <w:color w:val="auto"/>
          <w:sz w:val="21"/>
          <w:szCs w:val="21"/>
        </w:rPr>
        <w:t xml:space="preserve">Staj süresi boyunca öğrencilerin 5510 sayılı yasası gereği İş kazası ve meslek hastalıkları sigorta primleri, komisyona ulaşan evraklar doğrultusunda staj başlangıç-bitiş süreleri göz önüne alınarak Siirt </w:t>
      </w:r>
      <w:r w:rsidR="00CC3F9C">
        <w:rPr>
          <w:rFonts w:asciiTheme="minorHAnsi" w:hAnsiTheme="minorHAnsi" w:cstheme="minorHAnsi"/>
          <w:bCs/>
          <w:color w:val="auto"/>
          <w:sz w:val="21"/>
          <w:szCs w:val="21"/>
        </w:rPr>
        <w:t>Üniversitesi taraf</w:t>
      </w:r>
      <w:r w:rsidR="009A40DB">
        <w:rPr>
          <w:rFonts w:asciiTheme="minorHAnsi" w:hAnsiTheme="minorHAnsi" w:cstheme="minorHAnsi"/>
          <w:bCs/>
          <w:color w:val="auto"/>
          <w:sz w:val="21"/>
          <w:szCs w:val="21"/>
        </w:rPr>
        <w:t xml:space="preserve">ından ödenir (Stajların tekrarıyla toplam staj süresinin aşılması </w:t>
      </w:r>
      <w:r w:rsidR="00CC3F9C">
        <w:rPr>
          <w:rFonts w:asciiTheme="minorHAnsi" w:hAnsiTheme="minorHAnsi" w:cstheme="minorHAnsi"/>
          <w:bCs/>
          <w:color w:val="auto"/>
          <w:sz w:val="21"/>
          <w:szCs w:val="21"/>
        </w:rPr>
        <w:t xml:space="preserve">durumunda aynı işlemler uygulanır). </w:t>
      </w:r>
      <w:r w:rsidR="0005485B" w:rsidRPr="00C348A0">
        <w:rPr>
          <w:rFonts w:asciiTheme="minorHAnsi" w:hAnsiTheme="minorHAnsi" w:cstheme="minorHAnsi"/>
          <w:bCs/>
          <w:color w:val="auto"/>
          <w:sz w:val="21"/>
          <w:szCs w:val="21"/>
        </w:rPr>
        <w:t xml:space="preserve">Bu nedenle primler ödendikten sonra </w:t>
      </w:r>
      <w:r w:rsidR="00F62E34" w:rsidRPr="00C348A0">
        <w:rPr>
          <w:rFonts w:asciiTheme="minorHAnsi" w:hAnsiTheme="minorHAnsi" w:cstheme="minorHAnsi"/>
          <w:bCs/>
          <w:color w:val="auto"/>
          <w:sz w:val="21"/>
          <w:szCs w:val="21"/>
        </w:rPr>
        <w:t>ya da</w:t>
      </w:r>
      <w:r w:rsidR="0005485B" w:rsidRPr="00C348A0">
        <w:rPr>
          <w:rFonts w:asciiTheme="minorHAnsi" w:hAnsiTheme="minorHAnsi" w:cstheme="minorHAnsi"/>
          <w:bCs/>
          <w:color w:val="auto"/>
          <w:sz w:val="21"/>
          <w:szCs w:val="21"/>
        </w:rPr>
        <w:t xml:space="preserve"> stajın başlamasının ardından, </w:t>
      </w:r>
      <w:r w:rsidR="00F62E34" w:rsidRPr="00C348A0">
        <w:rPr>
          <w:rFonts w:asciiTheme="minorHAnsi" w:hAnsiTheme="minorHAnsi" w:cstheme="minorHAnsi"/>
          <w:bCs/>
          <w:color w:val="auto"/>
          <w:sz w:val="21"/>
          <w:szCs w:val="21"/>
        </w:rPr>
        <w:t>komisyonun</w:t>
      </w:r>
      <w:r w:rsidR="0005485B" w:rsidRPr="00C348A0">
        <w:rPr>
          <w:rFonts w:asciiTheme="minorHAnsi" w:hAnsiTheme="minorHAnsi" w:cstheme="minorHAnsi"/>
          <w:bCs/>
          <w:color w:val="auto"/>
          <w:sz w:val="21"/>
          <w:szCs w:val="21"/>
        </w:rPr>
        <w:t xml:space="preserve"> bilgisi ve onayı alınmaksızın staj yeri ve süresinde herhangi </w:t>
      </w:r>
      <w:r w:rsidR="00F62E34" w:rsidRPr="00C348A0">
        <w:rPr>
          <w:rFonts w:asciiTheme="minorHAnsi" w:hAnsiTheme="minorHAnsi" w:cstheme="minorHAnsi"/>
          <w:bCs/>
          <w:color w:val="auto"/>
          <w:sz w:val="21"/>
          <w:szCs w:val="21"/>
        </w:rPr>
        <w:t>bir değişiklik</w:t>
      </w:r>
      <w:r w:rsidR="001C4B06">
        <w:rPr>
          <w:rFonts w:asciiTheme="minorHAnsi" w:hAnsiTheme="minorHAnsi" w:cstheme="minorHAnsi"/>
          <w:bCs/>
          <w:color w:val="auto"/>
          <w:sz w:val="21"/>
          <w:szCs w:val="21"/>
        </w:rPr>
        <w:t xml:space="preserve"> yapıl</w:t>
      </w:r>
      <w:r w:rsidR="0005485B" w:rsidRPr="00C348A0">
        <w:rPr>
          <w:rFonts w:asciiTheme="minorHAnsi" w:hAnsiTheme="minorHAnsi" w:cstheme="minorHAnsi"/>
          <w:bCs/>
          <w:color w:val="auto"/>
          <w:sz w:val="21"/>
          <w:szCs w:val="21"/>
        </w:rPr>
        <w:t>ması mümkün değildir.</w:t>
      </w:r>
      <w:r w:rsidR="0067603B">
        <w:rPr>
          <w:rFonts w:asciiTheme="minorHAnsi" w:hAnsiTheme="minorHAnsi" w:cstheme="minorHAnsi"/>
          <w:bCs/>
          <w:color w:val="auto"/>
          <w:sz w:val="21"/>
          <w:szCs w:val="21"/>
        </w:rPr>
        <w:t xml:space="preserve"> </w:t>
      </w:r>
      <w:r w:rsidR="0067603B" w:rsidRPr="00A34B2C">
        <w:rPr>
          <w:rFonts w:asciiTheme="minorHAnsi" w:hAnsiTheme="minorHAnsi" w:cstheme="minorHAnsi"/>
          <w:bCs/>
          <w:color w:val="auto"/>
          <w:sz w:val="21"/>
          <w:szCs w:val="21"/>
        </w:rPr>
        <w:t>İş kazası ve meslek hastalıkları sigortası ile ilgili evrak düzenleme işleri Sağlık Yüksekokulu tahakkuk ve mali işler birimince yürütülür.</w:t>
      </w:r>
    </w:p>
    <w:p w:rsidR="00060FE4" w:rsidRPr="00C348A0" w:rsidRDefault="00060FE4" w:rsidP="0065696D">
      <w:pPr>
        <w:pStyle w:val="Default"/>
        <w:spacing w:before="120" w:after="120"/>
        <w:jc w:val="center"/>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lastRenderedPageBreak/>
        <w:t>DÖRDÜNCÜ BÖLÜM</w:t>
      </w:r>
    </w:p>
    <w:p w:rsidR="00F62E34" w:rsidRPr="00C348A0" w:rsidRDefault="00F62E34" w:rsidP="0065696D">
      <w:pPr>
        <w:pStyle w:val="Default"/>
        <w:spacing w:before="120" w:after="120"/>
        <w:jc w:val="center"/>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Bölüm Staj Uygulama Esasları</w:t>
      </w:r>
      <w:r w:rsidR="001B25AD" w:rsidRPr="00C348A0">
        <w:rPr>
          <w:rFonts w:asciiTheme="minorHAnsi" w:hAnsiTheme="minorHAnsi" w:cstheme="minorHAnsi"/>
          <w:b/>
          <w:bCs/>
          <w:color w:val="auto"/>
          <w:sz w:val="21"/>
          <w:szCs w:val="21"/>
        </w:rPr>
        <w:t xml:space="preserve"> ve Staj Uygulamaları İle İlişkili Diğer Konular</w:t>
      </w:r>
    </w:p>
    <w:p w:rsidR="00060FE4" w:rsidRPr="00C348A0" w:rsidRDefault="00060FE4" w:rsidP="0065696D">
      <w:pPr>
        <w:pStyle w:val="Default"/>
        <w:spacing w:before="120" w:after="120"/>
        <w:rPr>
          <w:rFonts w:asciiTheme="minorHAnsi" w:hAnsiTheme="minorHAnsi" w:cstheme="minorHAnsi"/>
          <w:b/>
          <w:bCs/>
          <w:color w:val="auto"/>
          <w:sz w:val="21"/>
          <w:szCs w:val="21"/>
        </w:rPr>
      </w:pPr>
    </w:p>
    <w:p w:rsidR="00BE50CB" w:rsidRPr="00C348A0" w:rsidRDefault="00BE50CB" w:rsidP="0065696D">
      <w:pPr>
        <w:pStyle w:val="Default"/>
        <w:spacing w:before="120" w:after="120"/>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BÖLÜM STAJ UYGULAMA ESASLARI </w:t>
      </w:r>
    </w:p>
    <w:p w:rsidR="006664DD"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 xml:space="preserve">Madde </w:t>
      </w:r>
      <w:r w:rsidR="009E3FEC" w:rsidRPr="00C348A0">
        <w:rPr>
          <w:rFonts w:asciiTheme="minorHAnsi" w:hAnsiTheme="minorHAnsi" w:cstheme="minorHAnsi"/>
          <w:b/>
          <w:bCs/>
          <w:color w:val="auto"/>
          <w:sz w:val="21"/>
          <w:szCs w:val="21"/>
        </w:rPr>
        <w:t>9</w:t>
      </w:r>
      <w:r w:rsidRPr="00C348A0">
        <w:rPr>
          <w:rFonts w:asciiTheme="minorHAnsi" w:hAnsiTheme="minorHAnsi" w:cstheme="minorHAnsi"/>
          <w:b/>
          <w:bCs/>
          <w:color w:val="auto"/>
          <w:sz w:val="21"/>
          <w:szCs w:val="21"/>
        </w:rPr>
        <w:t>.</w:t>
      </w:r>
      <w:r w:rsidR="003F4BAD" w:rsidRPr="00C348A0">
        <w:rPr>
          <w:rFonts w:asciiTheme="minorHAnsi" w:hAnsiTheme="minorHAnsi" w:cstheme="minorHAnsi"/>
          <w:b/>
          <w:bCs/>
          <w:color w:val="auto"/>
          <w:sz w:val="21"/>
          <w:szCs w:val="21"/>
        </w:rPr>
        <w:t xml:space="preserve"> </w:t>
      </w:r>
      <w:r w:rsidR="00B430A6" w:rsidRPr="00C348A0">
        <w:rPr>
          <w:rFonts w:asciiTheme="minorHAnsi" w:hAnsiTheme="minorHAnsi" w:cstheme="minorHAnsi"/>
          <w:color w:val="auto"/>
          <w:sz w:val="21"/>
          <w:szCs w:val="21"/>
        </w:rPr>
        <w:t xml:space="preserve">Stajın uygulama usul ve esasları, bu yönergede belirtilen genel ilkeler çerçevesinde, </w:t>
      </w:r>
      <w:r w:rsidR="00965EEC" w:rsidRPr="00C348A0">
        <w:rPr>
          <w:rFonts w:asciiTheme="minorHAnsi" w:hAnsiTheme="minorHAnsi" w:cstheme="minorHAnsi"/>
          <w:color w:val="auto"/>
          <w:sz w:val="21"/>
          <w:szCs w:val="21"/>
        </w:rPr>
        <w:t>ü</w:t>
      </w:r>
      <w:r w:rsidR="00237AD2" w:rsidRPr="00C348A0">
        <w:rPr>
          <w:rFonts w:asciiTheme="minorHAnsi" w:hAnsiTheme="minorHAnsi" w:cstheme="minorHAnsi"/>
          <w:color w:val="auto"/>
          <w:sz w:val="21"/>
          <w:szCs w:val="21"/>
        </w:rPr>
        <w:t>st komisyon</w:t>
      </w:r>
      <w:r w:rsidR="00B430A6" w:rsidRPr="00C348A0">
        <w:rPr>
          <w:rFonts w:asciiTheme="minorHAnsi" w:hAnsiTheme="minorHAnsi" w:cstheme="minorHAnsi"/>
          <w:color w:val="auto"/>
          <w:sz w:val="21"/>
          <w:szCs w:val="21"/>
        </w:rPr>
        <w:t xml:space="preserve"> himayesinde ve alt komisyon desteğiyle</w:t>
      </w:r>
      <w:r w:rsidR="00237AD2" w:rsidRPr="00C348A0">
        <w:rPr>
          <w:rFonts w:asciiTheme="minorHAnsi" w:hAnsiTheme="minorHAnsi" w:cstheme="minorHAnsi"/>
          <w:color w:val="auto"/>
          <w:sz w:val="21"/>
          <w:szCs w:val="21"/>
        </w:rPr>
        <w:t xml:space="preserve"> </w:t>
      </w:r>
      <w:r w:rsidR="00B430A6" w:rsidRPr="00C348A0">
        <w:rPr>
          <w:rFonts w:asciiTheme="minorHAnsi" w:hAnsiTheme="minorHAnsi" w:cstheme="minorHAnsi"/>
          <w:color w:val="auto"/>
          <w:sz w:val="21"/>
          <w:szCs w:val="21"/>
        </w:rPr>
        <w:t xml:space="preserve">olmak üzere, öncelikli olarak </w:t>
      </w:r>
      <w:r w:rsidR="00237AD2" w:rsidRPr="00C348A0">
        <w:rPr>
          <w:rFonts w:asciiTheme="minorHAnsi" w:hAnsiTheme="minorHAnsi" w:cstheme="minorHAnsi"/>
          <w:bCs/>
          <w:color w:val="auto"/>
          <w:sz w:val="21"/>
          <w:szCs w:val="21"/>
        </w:rPr>
        <w:t>Bölüm</w:t>
      </w:r>
      <w:r w:rsidR="00237AD2" w:rsidRPr="00C348A0">
        <w:rPr>
          <w:rFonts w:asciiTheme="minorHAnsi" w:hAnsiTheme="minorHAnsi" w:cstheme="minorHAnsi"/>
          <w:color w:val="auto"/>
          <w:sz w:val="21"/>
          <w:szCs w:val="21"/>
        </w:rPr>
        <w:t xml:space="preserve"> tarafından hazırlanır.</w:t>
      </w:r>
      <w:r w:rsidR="00B430A6" w:rsidRPr="00C348A0">
        <w:rPr>
          <w:rFonts w:asciiTheme="minorHAnsi" w:hAnsiTheme="minorHAnsi" w:cstheme="minorHAnsi"/>
          <w:color w:val="auto"/>
          <w:sz w:val="21"/>
          <w:szCs w:val="21"/>
        </w:rPr>
        <w:t xml:space="preserve"> H</w:t>
      </w:r>
      <w:r w:rsidR="006D7004" w:rsidRPr="00C348A0">
        <w:rPr>
          <w:rFonts w:asciiTheme="minorHAnsi" w:hAnsiTheme="minorHAnsi" w:cstheme="minorHAnsi"/>
          <w:color w:val="auto"/>
          <w:sz w:val="21"/>
          <w:szCs w:val="21"/>
        </w:rPr>
        <w:t xml:space="preserve">azırlanan </w:t>
      </w:r>
      <w:r w:rsidRPr="00C348A0">
        <w:rPr>
          <w:rFonts w:asciiTheme="minorHAnsi" w:hAnsiTheme="minorHAnsi" w:cstheme="minorHAnsi"/>
          <w:color w:val="auto"/>
          <w:sz w:val="21"/>
          <w:szCs w:val="21"/>
        </w:rPr>
        <w:t>bu</w:t>
      </w:r>
      <w:r w:rsidR="00B430A6" w:rsidRPr="00C348A0">
        <w:rPr>
          <w:rFonts w:asciiTheme="minorHAnsi" w:hAnsiTheme="minorHAnsi" w:cstheme="minorHAnsi"/>
          <w:color w:val="auto"/>
          <w:sz w:val="21"/>
          <w:szCs w:val="21"/>
        </w:rPr>
        <w:t xml:space="preserve"> usul ve </w:t>
      </w:r>
      <w:r w:rsidRPr="00C348A0">
        <w:rPr>
          <w:rFonts w:asciiTheme="minorHAnsi" w:hAnsiTheme="minorHAnsi" w:cstheme="minorHAnsi"/>
          <w:color w:val="auto"/>
          <w:sz w:val="21"/>
          <w:szCs w:val="21"/>
        </w:rPr>
        <w:t>esaslar</w:t>
      </w:r>
      <w:r w:rsidR="006D7004" w:rsidRPr="00C348A0">
        <w:rPr>
          <w:rFonts w:asciiTheme="minorHAnsi" w:hAnsiTheme="minorHAnsi" w:cstheme="minorHAnsi"/>
          <w:color w:val="auto"/>
          <w:sz w:val="21"/>
          <w:szCs w:val="21"/>
        </w:rPr>
        <w:t>,</w:t>
      </w:r>
      <w:r w:rsidRPr="00C348A0">
        <w:rPr>
          <w:rFonts w:asciiTheme="minorHAnsi" w:hAnsiTheme="minorHAnsi" w:cstheme="minorHAnsi"/>
          <w:color w:val="auto"/>
          <w:sz w:val="21"/>
          <w:szCs w:val="21"/>
        </w:rPr>
        <w:t xml:space="preserve"> </w:t>
      </w:r>
      <w:r w:rsidR="00965EEC" w:rsidRPr="00C348A0">
        <w:rPr>
          <w:rFonts w:asciiTheme="minorHAnsi" w:hAnsiTheme="minorHAnsi" w:cstheme="minorHAnsi"/>
          <w:color w:val="auto"/>
          <w:sz w:val="21"/>
          <w:szCs w:val="21"/>
        </w:rPr>
        <w:t>ü</w:t>
      </w:r>
      <w:r w:rsidR="00B430A6" w:rsidRPr="00C348A0">
        <w:rPr>
          <w:rFonts w:asciiTheme="minorHAnsi" w:hAnsiTheme="minorHAnsi" w:cstheme="minorHAnsi"/>
          <w:color w:val="auto"/>
          <w:sz w:val="21"/>
          <w:szCs w:val="21"/>
        </w:rPr>
        <w:t>st komisyonun da onayı ile Bölümün t</w:t>
      </w:r>
      <w:r w:rsidRPr="00C348A0">
        <w:rPr>
          <w:rFonts w:asciiTheme="minorHAnsi" w:hAnsiTheme="minorHAnsi" w:cstheme="minorHAnsi"/>
          <w:color w:val="auto"/>
          <w:sz w:val="21"/>
          <w:szCs w:val="21"/>
        </w:rPr>
        <w:t xml:space="preserve">üm </w:t>
      </w:r>
      <w:r w:rsidR="00B430A6" w:rsidRPr="00C348A0">
        <w:rPr>
          <w:rFonts w:asciiTheme="minorHAnsi" w:hAnsiTheme="minorHAnsi" w:cstheme="minorHAnsi"/>
          <w:color w:val="auto"/>
          <w:sz w:val="21"/>
          <w:szCs w:val="21"/>
        </w:rPr>
        <w:t xml:space="preserve">öğretim </w:t>
      </w:r>
      <w:r w:rsidRPr="00C348A0">
        <w:rPr>
          <w:rFonts w:asciiTheme="minorHAnsi" w:hAnsiTheme="minorHAnsi" w:cstheme="minorHAnsi"/>
          <w:color w:val="auto"/>
          <w:sz w:val="21"/>
          <w:szCs w:val="21"/>
        </w:rPr>
        <w:t>elemanlarına ve öğrenciler</w:t>
      </w:r>
      <w:r w:rsidR="00B430A6" w:rsidRPr="00C348A0">
        <w:rPr>
          <w:rFonts w:asciiTheme="minorHAnsi" w:hAnsiTheme="minorHAnsi" w:cstheme="minorHAnsi"/>
          <w:color w:val="auto"/>
          <w:sz w:val="21"/>
          <w:szCs w:val="21"/>
        </w:rPr>
        <w:t>in</w:t>
      </w:r>
      <w:r w:rsidRPr="00C348A0">
        <w:rPr>
          <w:rFonts w:asciiTheme="minorHAnsi" w:hAnsiTheme="minorHAnsi" w:cstheme="minorHAnsi"/>
          <w:color w:val="auto"/>
          <w:sz w:val="21"/>
          <w:szCs w:val="21"/>
        </w:rPr>
        <w:t xml:space="preserve">e </w:t>
      </w:r>
      <w:r w:rsidR="006D7004" w:rsidRPr="00C348A0">
        <w:rPr>
          <w:rFonts w:asciiTheme="minorHAnsi" w:hAnsiTheme="minorHAnsi" w:cstheme="minorHAnsi"/>
          <w:color w:val="auto"/>
          <w:sz w:val="21"/>
          <w:szCs w:val="21"/>
        </w:rPr>
        <w:t>duyurulur.</w:t>
      </w:r>
      <w:r w:rsidRPr="00C348A0">
        <w:rPr>
          <w:rFonts w:asciiTheme="minorHAnsi" w:hAnsiTheme="minorHAnsi" w:cstheme="minorHAnsi"/>
          <w:color w:val="auto"/>
          <w:sz w:val="21"/>
          <w:szCs w:val="21"/>
        </w:rPr>
        <w:t xml:space="preserve"> </w:t>
      </w:r>
    </w:p>
    <w:p w:rsidR="00BE50CB" w:rsidRPr="006B617B" w:rsidRDefault="00BE50CB" w:rsidP="0065696D">
      <w:pPr>
        <w:pStyle w:val="Default"/>
        <w:spacing w:before="120" w:after="120"/>
        <w:jc w:val="both"/>
        <w:rPr>
          <w:rFonts w:asciiTheme="minorHAnsi" w:hAnsiTheme="minorHAnsi" w:cstheme="minorHAnsi"/>
          <w:b/>
          <w:color w:val="auto"/>
          <w:sz w:val="21"/>
          <w:szCs w:val="21"/>
        </w:rPr>
      </w:pPr>
      <w:r w:rsidRPr="006B617B">
        <w:rPr>
          <w:rFonts w:asciiTheme="minorHAnsi" w:hAnsiTheme="minorHAnsi" w:cstheme="minorHAnsi"/>
          <w:b/>
          <w:color w:val="auto"/>
          <w:sz w:val="21"/>
          <w:szCs w:val="21"/>
        </w:rPr>
        <w:t>Bölüm Staj Uygulama Esaslarında aşağıdaki bilgiler bulun</w:t>
      </w:r>
      <w:r w:rsidR="00B430A6" w:rsidRPr="006B617B">
        <w:rPr>
          <w:rFonts w:asciiTheme="minorHAnsi" w:hAnsiTheme="minorHAnsi" w:cstheme="minorHAnsi"/>
          <w:b/>
          <w:color w:val="auto"/>
          <w:sz w:val="21"/>
          <w:szCs w:val="21"/>
        </w:rPr>
        <w:t>ur</w:t>
      </w:r>
      <w:r w:rsidRPr="006B617B">
        <w:rPr>
          <w:rFonts w:asciiTheme="minorHAnsi" w:hAnsiTheme="minorHAnsi" w:cstheme="minorHAnsi"/>
          <w:b/>
          <w:color w:val="auto"/>
          <w:sz w:val="21"/>
          <w:szCs w:val="21"/>
        </w:rPr>
        <w:t xml:space="preserve">: </w:t>
      </w:r>
    </w:p>
    <w:p w:rsidR="00BE50CB"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Stajın tanımı, </w:t>
      </w:r>
      <w:r w:rsidR="00B430A6" w:rsidRPr="00C348A0">
        <w:rPr>
          <w:rFonts w:asciiTheme="minorHAnsi" w:hAnsiTheme="minorHAnsi" w:cstheme="minorHAnsi"/>
          <w:color w:val="auto"/>
          <w:sz w:val="21"/>
          <w:szCs w:val="21"/>
        </w:rPr>
        <w:t>amacı ve süresi</w:t>
      </w:r>
      <w:r w:rsidR="00C8368D" w:rsidRPr="00C348A0">
        <w:rPr>
          <w:rFonts w:asciiTheme="minorHAnsi" w:hAnsiTheme="minorHAnsi" w:cstheme="minorHAnsi"/>
          <w:color w:val="auto"/>
          <w:sz w:val="21"/>
          <w:szCs w:val="21"/>
        </w:rPr>
        <w:t>,</w:t>
      </w:r>
    </w:p>
    <w:p w:rsidR="00BE50CB"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Uygun staj yerleri için öngörülen kriterler, </w:t>
      </w:r>
    </w:p>
    <w:p w:rsidR="00BE50CB"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Staj</w:t>
      </w:r>
      <w:r w:rsidR="00C8368D" w:rsidRPr="00C348A0">
        <w:rPr>
          <w:rFonts w:asciiTheme="minorHAnsi" w:hAnsiTheme="minorHAnsi" w:cstheme="minorHAnsi"/>
          <w:color w:val="auto"/>
          <w:sz w:val="21"/>
          <w:szCs w:val="21"/>
        </w:rPr>
        <w:t>yer</w:t>
      </w:r>
      <w:r w:rsidRPr="00C348A0">
        <w:rPr>
          <w:rFonts w:asciiTheme="minorHAnsi" w:hAnsiTheme="minorHAnsi" w:cstheme="minorHAnsi"/>
          <w:color w:val="auto"/>
          <w:sz w:val="21"/>
          <w:szCs w:val="21"/>
        </w:rPr>
        <w:t xml:space="preserve"> öğrencinin staj </w:t>
      </w:r>
      <w:r w:rsidR="00C8368D" w:rsidRPr="00C348A0">
        <w:rPr>
          <w:rFonts w:asciiTheme="minorHAnsi" w:hAnsiTheme="minorHAnsi" w:cstheme="minorHAnsi"/>
          <w:color w:val="auto"/>
          <w:sz w:val="21"/>
          <w:szCs w:val="21"/>
        </w:rPr>
        <w:t>boyunca</w:t>
      </w:r>
      <w:r w:rsidRPr="00C348A0">
        <w:rPr>
          <w:rFonts w:asciiTheme="minorHAnsi" w:hAnsiTheme="minorHAnsi" w:cstheme="minorHAnsi"/>
          <w:color w:val="auto"/>
          <w:sz w:val="21"/>
          <w:szCs w:val="21"/>
        </w:rPr>
        <w:t xml:space="preserve"> uyması ve uygulaması</w:t>
      </w:r>
      <w:r w:rsidR="00B430A6" w:rsidRPr="00C348A0">
        <w:rPr>
          <w:rFonts w:asciiTheme="minorHAnsi" w:hAnsiTheme="minorHAnsi" w:cstheme="minorHAnsi"/>
          <w:color w:val="auto"/>
          <w:sz w:val="21"/>
          <w:szCs w:val="21"/>
        </w:rPr>
        <w:t xml:space="preserve"> gereken görev ve sorumluluklar</w:t>
      </w:r>
      <w:r w:rsidRPr="00C348A0">
        <w:rPr>
          <w:rFonts w:asciiTheme="minorHAnsi" w:hAnsiTheme="minorHAnsi" w:cstheme="minorHAnsi"/>
          <w:color w:val="auto"/>
          <w:sz w:val="21"/>
          <w:szCs w:val="21"/>
        </w:rPr>
        <w:t xml:space="preserve">, </w:t>
      </w:r>
    </w:p>
    <w:p w:rsidR="00BE50CB"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Staj</w:t>
      </w:r>
      <w:r w:rsidR="00C8368D" w:rsidRPr="00C348A0">
        <w:rPr>
          <w:rFonts w:asciiTheme="minorHAnsi" w:hAnsiTheme="minorHAnsi" w:cstheme="minorHAnsi"/>
          <w:color w:val="auto"/>
          <w:sz w:val="21"/>
          <w:szCs w:val="21"/>
        </w:rPr>
        <w:t>a dair</w:t>
      </w:r>
      <w:r w:rsidR="00B430A6" w:rsidRPr="00C348A0">
        <w:rPr>
          <w:rFonts w:asciiTheme="minorHAnsi" w:hAnsiTheme="minorHAnsi" w:cstheme="minorHAnsi"/>
          <w:color w:val="auto"/>
          <w:sz w:val="21"/>
          <w:szCs w:val="21"/>
        </w:rPr>
        <w:t xml:space="preserve"> işlemler</w:t>
      </w:r>
      <w:r w:rsidR="00472685" w:rsidRPr="00C348A0">
        <w:rPr>
          <w:rFonts w:asciiTheme="minorHAnsi" w:hAnsiTheme="minorHAnsi" w:cstheme="minorHAnsi"/>
          <w:color w:val="auto"/>
          <w:sz w:val="21"/>
          <w:szCs w:val="21"/>
        </w:rPr>
        <w:t xml:space="preserve"> </w:t>
      </w:r>
      <w:r w:rsidRPr="00C348A0">
        <w:rPr>
          <w:rFonts w:asciiTheme="minorHAnsi" w:hAnsiTheme="minorHAnsi" w:cstheme="minorHAnsi"/>
          <w:color w:val="auto"/>
          <w:sz w:val="21"/>
          <w:szCs w:val="21"/>
        </w:rPr>
        <w:t>(Staj başvurusu</w:t>
      </w:r>
      <w:r w:rsidR="00C8368D" w:rsidRPr="00C348A0">
        <w:rPr>
          <w:rFonts w:asciiTheme="minorHAnsi" w:hAnsiTheme="minorHAnsi" w:cstheme="minorHAnsi"/>
          <w:color w:val="auto"/>
          <w:sz w:val="21"/>
          <w:szCs w:val="21"/>
        </w:rPr>
        <w:t>nun nasıl yapılacağı</w:t>
      </w:r>
      <w:r w:rsidRPr="00C348A0">
        <w:rPr>
          <w:rFonts w:asciiTheme="minorHAnsi" w:hAnsiTheme="minorHAnsi" w:cstheme="minorHAnsi"/>
          <w:color w:val="auto"/>
          <w:sz w:val="21"/>
          <w:szCs w:val="21"/>
        </w:rPr>
        <w:t xml:space="preserve">, staj yeri </w:t>
      </w:r>
      <w:r w:rsidR="00C8368D" w:rsidRPr="00C348A0">
        <w:rPr>
          <w:rFonts w:asciiTheme="minorHAnsi" w:hAnsiTheme="minorHAnsi" w:cstheme="minorHAnsi"/>
          <w:color w:val="auto"/>
          <w:sz w:val="21"/>
          <w:szCs w:val="21"/>
        </w:rPr>
        <w:t>seçimi</w:t>
      </w:r>
      <w:r w:rsidRPr="00C348A0">
        <w:rPr>
          <w:rFonts w:asciiTheme="minorHAnsi" w:hAnsiTheme="minorHAnsi" w:cstheme="minorHAnsi"/>
          <w:color w:val="auto"/>
          <w:sz w:val="21"/>
          <w:szCs w:val="21"/>
        </w:rPr>
        <w:t>, staj belgelerinin hazırlanması</w:t>
      </w:r>
      <w:r w:rsidR="00B430A6" w:rsidRPr="00C348A0">
        <w:rPr>
          <w:rFonts w:asciiTheme="minorHAnsi" w:hAnsiTheme="minorHAnsi" w:cstheme="minorHAnsi"/>
          <w:color w:val="auto"/>
          <w:sz w:val="21"/>
          <w:szCs w:val="21"/>
        </w:rPr>
        <w:t xml:space="preserve"> vb.</w:t>
      </w:r>
      <w:r w:rsidRPr="00C348A0">
        <w:rPr>
          <w:rFonts w:asciiTheme="minorHAnsi" w:hAnsiTheme="minorHAnsi" w:cstheme="minorHAnsi"/>
          <w:color w:val="auto"/>
          <w:sz w:val="21"/>
          <w:szCs w:val="21"/>
        </w:rPr>
        <w:t xml:space="preserve">), </w:t>
      </w:r>
    </w:p>
    <w:p w:rsidR="00BE50CB" w:rsidRPr="00C348A0" w:rsidRDefault="00C8368D"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Staj defteri</w:t>
      </w:r>
      <w:r w:rsidR="00FB6998" w:rsidRPr="00C348A0">
        <w:rPr>
          <w:rFonts w:asciiTheme="minorHAnsi" w:hAnsiTheme="minorHAnsi" w:cstheme="minorHAnsi"/>
          <w:color w:val="auto"/>
          <w:sz w:val="21"/>
          <w:szCs w:val="21"/>
        </w:rPr>
        <w:t>nin yazım kurallarını</w:t>
      </w:r>
      <w:r w:rsidRPr="00C348A0">
        <w:rPr>
          <w:rFonts w:asciiTheme="minorHAnsi" w:hAnsiTheme="minorHAnsi" w:cstheme="minorHAnsi"/>
          <w:color w:val="auto"/>
          <w:sz w:val="21"/>
          <w:szCs w:val="21"/>
        </w:rPr>
        <w:t xml:space="preserve"> </w:t>
      </w:r>
      <w:r w:rsidR="00B430A6" w:rsidRPr="00C348A0">
        <w:rPr>
          <w:rFonts w:asciiTheme="minorHAnsi" w:hAnsiTheme="minorHAnsi" w:cstheme="minorHAnsi"/>
          <w:color w:val="auto"/>
          <w:sz w:val="21"/>
          <w:szCs w:val="21"/>
        </w:rPr>
        <w:t>belirten açıklayıcı bilgiler</w:t>
      </w:r>
      <w:r w:rsidR="00FB6998" w:rsidRPr="00C348A0">
        <w:rPr>
          <w:rFonts w:asciiTheme="minorHAnsi" w:hAnsiTheme="minorHAnsi" w:cstheme="minorHAnsi"/>
          <w:color w:val="auto"/>
          <w:sz w:val="21"/>
          <w:szCs w:val="21"/>
        </w:rPr>
        <w:t>,</w:t>
      </w:r>
      <w:r w:rsidR="00BE50CB" w:rsidRPr="00C348A0">
        <w:rPr>
          <w:rFonts w:asciiTheme="minorHAnsi" w:hAnsiTheme="minorHAnsi" w:cstheme="minorHAnsi"/>
          <w:color w:val="auto"/>
          <w:sz w:val="21"/>
          <w:szCs w:val="21"/>
        </w:rPr>
        <w:t xml:space="preserve"> </w:t>
      </w:r>
    </w:p>
    <w:p w:rsidR="00BE50CB"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FB6998" w:rsidRPr="00C348A0">
        <w:rPr>
          <w:rFonts w:asciiTheme="minorHAnsi" w:hAnsiTheme="minorHAnsi" w:cstheme="minorHAnsi"/>
          <w:color w:val="auto"/>
          <w:sz w:val="21"/>
          <w:szCs w:val="21"/>
        </w:rPr>
        <w:t xml:space="preserve">Staj </w:t>
      </w:r>
      <w:r w:rsidR="00B430A6" w:rsidRPr="00C348A0">
        <w:rPr>
          <w:rFonts w:asciiTheme="minorHAnsi" w:hAnsiTheme="minorHAnsi" w:cstheme="minorHAnsi"/>
          <w:color w:val="auto"/>
          <w:sz w:val="21"/>
          <w:szCs w:val="21"/>
        </w:rPr>
        <w:t xml:space="preserve">süreci ve </w:t>
      </w:r>
      <w:r w:rsidR="00FB6998" w:rsidRPr="00C348A0">
        <w:rPr>
          <w:rFonts w:asciiTheme="minorHAnsi" w:hAnsiTheme="minorHAnsi" w:cstheme="minorHAnsi"/>
          <w:color w:val="auto"/>
          <w:sz w:val="21"/>
          <w:szCs w:val="21"/>
        </w:rPr>
        <w:t>sonrası</w:t>
      </w:r>
      <w:r w:rsidR="00B430A6" w:rsidRPr="00C348A0">
        <w:rPr>
          <w:rFonts w:asciiTheme="minorHAnsi" w:hAnsiTheme="minorHAnsi" w:cstheme="minorHAnsi"/>
          <w:color w:val="auto"/>
          <w:sz w:val="21"/>
          <w:szCs w:val="21"/>
        </w:rPr>
        <w:t>na dair,</w:t>
      </w:r>
      <w:r w:rsidR="00FB6998" w:rsidRPr="00C348A0">
        <w:rPr>
          <w:rFonts w:asciiTheme="minorHAnsi" w:hAnsiTheme="minorHAnsi" w:cstheme="minorHAnsi"/>
          <w:color w:val="auto"/>
          <w:sz w:val="21"/>
          <w:szCs w:val="21"/>
        </w:rPr>
        <w:t xml:space="preserve"> İşyeri </w:t>
      </w:r>
      <w:r w:rsidR="00B430A6" w:rsidRPr="00C348A0">
        <w:rPr>
          <w:rFonts w:asciiTheme="minorHAnsi" w:hAnsiTheme="minorHAnsi" w:cstheme="minorHAnsi"/>
          <w:color w:val="auto"/>
          <w:sz w:val="21"/>
          <w:szCs w:val="21"/>
        </w:rPr>
        <w:t>tarafından yapılması ve imza/onay altına alınması gereken</w:t>
      </w:r>
      <w:r w:rsidR="00174F1D" w:rsidRPr="00C348A0">
        <w:rPr>
          <w:rFonts w:asciiTheme="minorHAnsi" w:hAnsiTheme="minorHAnsi" w:cstheme="minorHAnsi"/>
          <w:color w:val="auto"/>
          <w:sz w:val="21"/>
          <w:szCs w:val="21"/>
        </w:rPr>
        <w:t xml:space="preserve"> tüm işlemlere ait hususları açıklayıcı bilgiler</w:t>
      </w:r>
      <w:r w:rsidRPr="00C348A0">
        <w:rPr>
          <w:rFonts w:asciiTheme="minorHAnsi" w:hAnsiTheme="minorHAnsi" w:cstheme="minorHAnsi"/>
          <w:color w:val="auto"/>
          <w:sz w:val="21"/>
          <w:szCs w:val="21"/>
        </w:rPr>
        <w:t xml:space="preserve">, </w:t>
      </w:r>
    </w:p>
    <w:p w:rsidR="00BE50CB" w:rsidRPr="00C348A0" w:rsidRDefault="00BE50CB"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Bölüm staj komisyonu</w:t>
      </w:r>
      <w:r w:rsidR="00FB6998" w:rsidRPr="00C348A0">
        <w:rPr>
          <w:rFonts w:asciiTheme="minorHAnsi" w:hAnsiTheme="minorHAnsi" w:cstheme="minorHAnsi"/>
          <w:color w:val="auto"/>
          <w:sz w:val="21"/>
          <w:szCs w:val="21"/>
        </w:rPr>
        <w:t>nca</w:t>
      </w:r>
      <w:r w:rsidRPr="00C348A0">
        <w:rPr>
          <w:rFonts w:asciiTheme="minorHAnsi" w:hAnsiTheme="minorHAnsi" w:cstheme="minorHAnsi"/>
          <w:color w:val="auto"/>
          <w:sz w:val="21"/>
          <w:szCs w:val="21"/>
        </w:rPr>
        <w:t xml:space="preserve"> </w:t>
      </w:r>
      <w:r w:rsidR="00FB6998" w:rsidRPr="00C348A0">
        <w:rPr>
          <w:rFonts w:asciiTheme="minorHAnsi" w:hAnsiTheme="minorHAnsi" w:cstheme="minorHAnsi"/>
          <w:color w:val="auto"/>
          <w:sz w:val="21"/>
          <w:szCs w:val="21"/>
        </w:rPr>
        <w:t>yapılan değerlendirme sonuçların</w:t>
      </w:r>
      <w:r w:rsidR="0048616B" w:rsidRPr="00C348A0">
        <w:rPr>
          <w:rFonts w:asciiTheme="minorHAnsi" w:hAnsiTheme="minorHAnsi" w:cstheme="minorHAnsi"/>
          <w:color w:val="auto"/>
          <w:sz w:val="21"/>
          <w:szCs w:val="21"/>
        </w:rPr>
        <w:t>ın</w:t>
      </w:r>
      <w:r w:rsidR="00FB6998" w:rsidRPr="00C348A0">
        <w:rPr>
          <w:rFonts w:asciiTheme="minorHAnsi" w:hAnsiTheme="minorHAnsi" w:cstheme="minorHAnsi"/>
          <w:color w:val="auto"/>
          <w:sz w:val="21"/>
          <w:szCs w:val="21"/>
        </w:rPr>
        <w:t xml:space="preserve"> ilanına ilişkin hususlar.</w:t>
      </w:r>
    </w:p>
    <w:p w:rsidR="00297EA3" w:rsidRPr="00C348A0" w:rsidRDefault="00297EA3" w:rsidP="00F02CEF">
      <w:pPr>
        <w:pStyle w:val="Default"/>
        <w:spacing w:before="360" w:after="120"/>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STAJ</w:t>
      </w:r>
      <w:r w:rsidR="001B25AD" w:rsidRPr="00C348A0">
        <w:rPr>
          <w:rFonts w:asciiTheme="minorHAnsi" w:hAnsiTheme="minorHAnsi" w:cstheme="minorHAnsi"/>
          <w:b/>
          <w:bCs/>
          <w:color w:val="auto"/>
          <w:sz w:val="21"/>
          <w:szCs w:val="21"/>
        </w:rPr>
        <w:t>LARA</w:t>
      </w:r>
      <w:r w:rsidRPr="00C348A0">
        <w:rPr>
          <w:rFonts w:asciiTheme="minorHAnsi" w:hAnsiTheme="minorHAnsi" w:cstheme="minorHAnsi"/>
          <w:b/>
          <w:bCs/>
          <w:color w:val="auto"/>
          <w:sz w:val="21"/>
          <w:szCs w:val="21"/>
        </w:rPr>
        <w:t xml:space="preserve"> DEVAM ZORUNLULUĞU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 xml:space="preserve">Madde </w:t>
      </w:r>
      <w:r w:rsidR="009E3FEC" w:rsidRPr="00C348A0">
        <w:rPr>
          <w:rFonts w:asciiTheme="minorHAnsi" w:hAnsiTheme="minorHAnsi" w:cstheme="minorHAnsi"/>
          <w:b/>
          <w:bCs/>
          <w:color w:val="auto"/>
          <w:sz w:val="21"/>
          <w:szCs w:val="21"/>
        </w:rPr>
        <w:t>10</w:t>
      </w:r>
      <w:r w:rsidRPr="00C348A0">
        <w:rPr>
          <w:rFonts w:asciiTheme="minorHAnsi" w:hAnsiTheme="minorHAnsi" w:cstheme="minorHAnsi"/>
          <w:b/>
          <w:bCs/>
          <w:color w:val="auto"/>
          <w:sz w:val="21"/>
          <w:szCs w:val="21"/>
        </w:rPr>
        <w:t xml:space="preserve">. </w:t>
      </w:r>
      <w:r w:rsidRPr="00C348A0">
        <w:rPr>
          <w:rFonts w:asciiTheme="minorHAnsi" w:hAnsiTheme="minorHAnsi" w:cstheme="minorHAnsi"/>
          <w:color w:val="auto"/>
          <w:sz w:val="21"/>
          <w:szCs w:val="21"/>
        </w:rPr>
        <w:t>Staj</w:t>
      </w:r>
      <w:r w:rsidR="001B25AD" w:rsidRPr="00C348A0">
        <w:rPr>
          <w:rFonts w:asciiTheme="minorHAnsi" w:hAnsiTheme="minorHAnsi" w:cstheme="minorHAnsi"/>
          <w:color w:val="auto"/>
          <w:sz w:val="21"/>
          <w:szCs w:val="21"/>
        </w:rPr>
        <w:t>l</w:t>
      </w:r>
      <w:r w:rsidRPr="00C348A0">
        <w:rPr>
          <w:rFonts w:asciiTheme="minorHAnsi" w:hAnsiTheme="minorHAnsi" w:cstheme="minorHAnsi"/>
          <w:color w:val="auto"/>
          <w:sz w:val="21"/>
          <w:szCs w:val="21"/>
        </w:rPr>
        <w:t>a</w:t>
      </w:r>
      <w:r w:rsidR="001B25AD" w:rsidRPr="00C348A0">
        <w:rPr>
          <w:rFonts w:asciiTheme="minorHAnsi" w:hAnsiTheme="minorHAnsi" w:cstheme="minorHAnsi"/>
          <w:color w:val="auto"/>
          <w:sz w:val="21"/>
          <w:szCs w:val="21"/>
        </w:rPr>
        <w:t>ra</w:t>
      </w:r>
      <w:r w:rsidRPr="00C348A0">
        <w:rPr>
          <w:rFonts w:asciiTheme="minorHAnsi" w:hAnsiTheme="minorHAnsi" w:cstheme="minorHAnsi"/>
          <w:color w:val="auto"/>
          <w:sz w:val="21"/>
          <w:szCs w:val="21"/>
        </w:rPr>
        <w:t xml:space="preserve"> devam zorunlu olup, devamsızlık hakkı bulunmamaktadır.</w:t>
      </w:r>
      <w:r w:rsidR="001B25AD" w:rsidRPr="00C348A0">
        <w:rPr>
          <w:rFonts w:asciiTheme="minorHAnsi" w:hAnsiTheme="minorHAnsi" w:cstheme="minorHAnsi"/>
          <w:color w:val="auto"/>
          <w:sz w:val="21"/>
          <w:szCs w:val="21"/>
        </w:rPr>
        <w:t xml:space="preserve"> </w:t>
      </w:r>
      <w:r w:rsidRPr="00C348A0">
        <w:rPr>
          <w:rFonts w:asciiTheme="minorHAnsi" w:hAnsiTheme="minorHAnsi" w:cstheme="minorHAnsi"/>
          <w:color w:val="auto"/>
          <w:sz w:val="21"/>
          <w:szCs w:val="21"/>
        </w:rPr>
        <w:t>Staj süresi içerisinde mücbir sebepten kaynaklı mazeret geçekleşmesi durumunda</w:t>
      </w:r>
      <w:r w:rsidR="00B150FA" w:rsidRPr="00C348A0">
        <w:rPr>
          <w:rFonts w:asciiTheme="minorHAnsi" w:hAnsiTheme="minorHAnsi" w:cstheme="minorHAnsi"/>
          <w:color w:val="auto"/>
          <w:sz w:val="21"/>
          <w:szCs w:val="21"/>
        </w:rPr>
        <w:t>,</w:t>
      </w:r>
      <w:r w:rsidRPr="00C348A0">
        <w:rPr>
          <w:rFonts w:asciiTheme="minorHAnsi" w:hAnsiTheme="minorHAnsi" w:cstheme="minorHAnsi"/>
          <w:color w:val="auto"/>
          <w:sz w:val="21"/>
          <w:szCs w:val="21"/>
        </w:rPr>
        <w:t xml:space="preserve"> belgele</w:t>
      </w:r>
      <w:r w:rsidR="00B150FA" w:rsidRPr="00C348A0">
        <w:rPr>
          <w:rFonts w:asciiTheme="minorHAnsi" w:hAnsiTheme="minorHAnsi" w:cstheme="minorHAnsi"/>
          <w:color w:val="auto"/>
          <w:sz w:val="21"/>
          <w:szCs w:val="21"/>
        </w:rPr>
        <w:t>n</w:t>
      </w:r>
      <w:r w:rsidR="001B3076" w:rsidRPr="00C348A0">
        <w:rPr>
          <w:rFonts w:asciiTheme="minorHAnsi" w:hAnsiTheme="minorHAnsi" w:cstheme="minorHAnsi"/>
          <w:color w:val="auto"/>
          <w:sz w:val="21"/>
          <w:szCs w:val="21"/>
        </w:rPr>
        <w:t>diril</w:t>
      </w:r>
      <w:r w:rsidR="00B150FA" w:rsidRPr="00C348A0">
        <w:rPr>
          <w:rFonts w:asciiTheme="minorHAnsi" w:hAnsiTheme="minorHAnsi" w:cstheme="minorHAnsi"/>
          <w:color w:val="auto"/>
          <w:sz w:val="21"/>
          <w:szCs w:val="21"/>
        </w:rPr>
        <w:t>mesi koşulu</w:t>
      </w:r>
      <w:r w:rsidRPr="00C348A0">
        <w:rPr>
          <w:rFonts w:asciiTheme="minorHAnsi" w:hAnsiTheme="minorHAnsi" w:cstheme="minorHAnsi"/>
          <w:color w:val="auto"/>
          <w:sz w:val="21"/>
          <w:szCs w:val="21"/>
        </w:rPr>
        <w:t xml:space="preserve"> ve işyerinin onayı</w:t>
      </w:r>
      <w:r w:rsidR="001B3076" w:rsidRPr="00C348A0">
        <w:rPr>
          <w:rFonts w:asciiTheme="minorHAnsi" w:hAnsiTheme="minorHAnsi" w:cstheme="minorHAnsi"/>
          <w:color w:val="auto"/>
          <w:sz w:val="21"/>
          <w:szCs w:val="21"/>
        </w:rPr>
        <w:t>yla</w:t>
      </w:r>
      <w:r w:rsidRPr="00C348A0">
        <w:rPr>
          <w:rFonts w:asciiTheme="minorHAnsi" w:hAnsiTheme="minorHAnsi" w:cstheme="minorHAnsi"/>
          <w:color w:val="auto"/>
          <w:sz w:val="21"/>
          <w:szCs w:val="21"/>
        </w:rPr>
        <w:t xml:space="preserve"> staja bir süre ara verilmesinden kaynaklanan eksik günler, </w:t>
      </w:r>
      <w:r w:rsidR="001B3076" w:rsidRPr="00C348A0">
        <w:rPr>
          <w:rFonts w:asciiTheme="minorHAnsi" w:hAnsiTheme="minorHAnsi" w:cstheme="minorHAnsi"/>
          <w:color w:val="auto"/>
          <w:sz w:val="21"/>
          <w:szCs w:val="21"/>
        </w:rPr>
        <w:t xml:space="preserve">aynı staj dönemi içerisinde kalınması koşuluyla, </w:t>
      </w:r>
      <w:r w:rsidRPr="00C348A0">
        <w:rPr>
          <w:rFonts w:asciiTheme="minorHAnsi" w:hAnsiTheme="minorHAnsi" w:cstheme="minorHAnsi"/>
          <w:color w:val="auto"/>
          <w:sz w:val="21"/>
          <w:szCs w:val="21"/>
        </w:rPr>
        <w:t>staj bitiş</w:t>
      </w:r>
      <w:r w:rsidR="001B3076" w:rsidRPr="00C348A0">
        <w:rPr>
          <w:rFonts w:asciiTheme="minorHAnsi" w:hAnsiTheme="minorHAnsi" w:cstheme="minorHAnsi"/>
          <w:color w:val="auto"/>
          <w:sz w:val="21"/>
          <w:szCs w:val="21"/>
        </w:rPr>
        <w:t xml:space="preserve"> tarihini takip eden günlerde</w:t>
      </w:r>
      <w:r w:rsidRPr="00C348A0">
        <w:rPr>
          <w:rFonts w:asciiTheme="minorHAnsi" w:hAnsiTheme="minorHAnsi" w:cstheme="minorHAnsi"/>
          <w:color w:val="auto"/>
          <w:sz w:val="21"/>
          <w:szCs w:val="21"/>
        </w:rPr>
        <w:t xml:space="preserve"> </w:t>
      </w:r>
      <w:r w:rsidR="001B25AD" w:rsidRPr="00C348A0">
        <w:rPr>
          <w:rFonts w:asciiTheme="minorHAnsi" w:hAnsiTheme="minorHAnsi" w:cstheme="minorHAnsi"/>
          <w:color w:val="auto"/>
          <w:sz w:val="21"/>
          <w:szCs w:val="21"/>
        </w:rPr>
        <w:t xml:space="preserve">tamamlanabilir. </w:t>
      </w:r>
      <w:r w:rsidRPr="00C348A0">
        <w:rPr>
          <w:rFonts w:asciiTheme="minorHAnsi" w:hAnsiTheme="minorHAnsi" w:cstheme="minorHAnsi"/>
          <w:color w:val="auto"/>
          <w:sz w:val="21"/>
          <w:szCs w:val="21"/>
        </w:rPr>
        <w:t>Aynı staj dönemi dışına sarkan mazeret durumları olması durumunda staj, daha sonraki staj dönem</w:t>
      </w:r>
      <w:r w:rsidR="001B25AD" w:rsidRPr="00C348A0">
        <w:rPr>
          <w:rFonts w:asciiTheme="minorHAnsi" w:hAnsiTheme="minorHAnsi" w:cstheme="minorHAnsi"/>
          <w:color w:val="auto"/>
          <w:sz w:val="21"/>
          <w:szCs w:val="21"/>
        </w:rPr>
        <w:t>lerinde tekrarlanır.</w:t>
      </w:r>
      <w:r w:rsidRPr="00C348A0">
        <w:rPr>
          <w:rFonts w:asciiTheme="minorHAnsi" w:hAnsiTheme="minorHAnsi" w:cstheme="minorHAnsi"/>
          <w:color w:val="auto"/>
          <w:sz w:val="21"/>
          <w:szCs w:val="21"/>
        </w:rPr>
        <w:t xml:space="preserve"> Resmi tatil ilan edilen günlerde ve gece vardiyalarında staj yapılamaz. </w:t>
      </w:r>
    </w:p>
    <w:p w:rsidR="00297EA3" w:rsidRPr="00C348A0" w:rsidRDefault="001B25AD" w:rsidP="00F02CEF">
      <w:pPr>
        <w:pStyle w:val="Default"/>
        <w:spacing w:before="360" w:after="120"/>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ÖĞRENCİ YÜKÜMLÜLÜKLERİ</w:t>
      </w:r>
    </w:p>
    <w:p w:rsidR="009E3FEC" w:rsidRPr="00C348A0" w:rsidRDefault="001B25AD"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color w:val="auto"/>
          <w:sz w:val="21"/>
          <w:szCs w:val="21"/>
        </w:rPr>
        <w:t>Madde 1</w:t>
      </w:r>
      <w:r w:rsidR="009E3FEC" w:rsidRPr="00C348A0">
        <w:rPr>
          <w:rFonts w:asciiTheme="minorHAnsi" w:hAnsiTheme="minorHAnsi" w:cstheme="minorHAnsi"/>
          <w:b/>
          <w:color w:val="auto"/>
          <w:sz w:val="21"/>
          <w:szCs w:val="21"/>
        </w:rPr>
        <w:t>1</w:t>
      </w:r>
      <w:r w:rsidRPr="00C348A0">
        <w:rPr>
          <w:rFonts w:asciiTheme="minorHAnsi" w:hAnsiTheme="minorHAnsi" w:cstheme="minorHAnsi"/>
          <w:b/>
          <w:color w:val="auto"/>
          <w:sz w:val="21"/>
          <w:szCs w:val="21"/>
        </w:rPr>
        <w:t>.</w:t>
      </w:r>
      <w:r w:rsidR="00B150FA" w:rsidRPr="00C348A0">
        <w:rPr>
          <w:rFonts w:asciiTheme="minorHAnsi" w:hAnsiTheme="minorHAnsi" w:cstheme="minorHAnsi"/>
          <w:color w:val="auto"/>
          <w:sz w:val="21"/>
          <w:szCs w:val="21"/>
        </w:rPr>
        <w:t xml:space="preserve"> </w:t>
      </w:r>
      <w:r w:rsidR="009E3FEC" w:rsidRPr="00C348A0">
        <w:rPr>
          <w:rFonts w:asciiTheme="minorHAnsi" w:hAnsiTheme="minorHAnsi" w:cstheme="minorHAnsi"/>
          <w:color w:val="auto"/>
          <w:sz w:val="21"/>
          <w:szCs w:val="21"/>
        </w:rPr>
        <w:t xml:space="preserve">Her ne sebeple olursa olsun, komisyonun onayı alınmaksızın staj yapılan işyeri değiştirilemez. </w:t>
      </w:r>
    </w:p>
    <w:p w:rsidR="009E3FEC" w:rsidRPr="00C348A0" w:rsidRDefault="00EC76F1"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297EA3" w:rsidRPr="00C348A0">
        <w:rPr>
          <w:rFonts w:asciiTheme="minorHAnsi" w:hAnsiTheme="minorHAnsi" w:cstheme="minorHAnsi"/>
          <w:color w:val="auto"/>
          <w:sz w:val="21"/>
          <w:szCs w:val="21"/>
        </w:rPr>
        <w:t>Öğrenci</w:t>
      </w:r>
      <w:r w:rsidR="00E12699" w:rsidRPr="00C348A0">
        <w:rPr>
          <w:rFonts w:asciiTheme="minorHAnsi" w:hAnsiTheme="minorHAnsi" w:cstheme="minorHAnsi"/>
          <w:color w:val="auto"/>
          <w:sz w:val="21"/>
          <w:szCs w:val="21"/>
        </w:rPr>
        <w:t>,</w:t>
      </w:r>
      <w:r w:rsidR="00297EA3" w:rsidRPr="00C348A0">
        <w:rPr>
          <w:rFonts w:asciiTheme="minorHAnsi" w:hAnsiTheme="minorHAnsi" w:cstheme="minorHAnsi"/>
          <w:color w:val="auto"/>
          <w:sz w:val="21"/>
          <w:szCs w:val="21"/>
        </w:rPr>
        <w:t xml:space="preserve"> </w:t>
      </w:r>
      <w:r w:rsidR="009E3FEC" w:rsidRPr="00C348A0">
        <w:rPr>
          <w:rFonts w:asciiTheme="minorHAnsi" w:hAnsiTheme="minorHAnsi" w:cstheme="minorHAnsi"/>
          <w:color w:val="auto"/>
          <w:sz w:val="21"/>
          <w:szCs w:val="21"/>
        </w:rPr>
        <w:t>s</w:t>
      </w:r>
      <w:r w:rsidR="00B150FA" w:rsidRPr="00C348A0">
        <w:rPr>
          <w:rFonts w:asciiTheme="minorHAnsi" w:hAnsiTheme="minorHAnsi" w:cstheme="minorHAnsi"/>
          <w:color w:val="auto"/>
          <w:sz w:val="21"/>
          <w:szCs w:val="21"/>
        </w:rPr>
        <w:t>taj süresince Yükseköğretim Kurumları Öğrenci Disiplin Yönetmeliği hükümlerine</w:t>
      </w:r>
      <w:r w:rsidR="00E12699" w:rsidRPr="00C348A0">
        <w:rPr>
          <w:rFonts w:asciiTheme="minorHAnsi" w:hAnsiTheme="minorHAnsi" w:cstheme="minorHAnsi"/>
          <w:color w:val="auto"/>
          <w:sz w:val="21"/>
          <w:szCs w:val="21"/>
        </w:rPr>
        <w:t xml:space="preserve">, </w:t>
      </w:r>
      <w:r w:rsidR="00B150FA" w:rsidRPr="00C348A0">
        <w:rPr>
          <w:rFonts w:asciiTheme="minorHAnsi" w:hAnsiTheme="minorHAnsi" w:cstheme="minorHAnsi"/>
          <w:color w:val="auto"/>
          <w:sz w:val="21"/>
          <w:szCs w:val="21"/>
        </w:rPr>
        <w:t>6331 sayılı İş Sağlığı ve Güvenliği Kanununda belirtilen i</w:t>
      </w:r>
      <w:r w:rsidR="00E12699" w:rsidRPr="00C348A0">
        <w:rPr>
          <w:rFonts w:asciiTheme="minorHAnsi" w:hAnsiTheme="minorHAnsi" w:cstheme="minorHAnsi"/>
          <w:color w:val="auto"/>
          <w:sz w:val="21"/>
          <w:szCs w:val="21"/>
        </w:rPr>
        <w:t xml:space="preserve">ş güvenliğine ilişkin kural ve </w:t>
      </w:r>
      <w:r w:rsidR="00B150FA" w:rsidRPr="00C348A0">
        <w:rPr>
          <w:rFonts w:asciiTheme="minorHAnsi" w:hAnsiTheme="minorHAnsi" w:cstheme="minorHAnsi"/>
          <w:color w:val="auto"/>
          <w:sz w:val="21"/>
          <w:szCs w:val="21"/>
        </w:rPr>
        <w:t>yasal düzenlemelere</w:t>
      </w:r>
      <w:r w:rsidR="00E12699" w:rsidRPr="00C348A0">
        <w:rPr>
          <w:rFonts w:asciiTheme="minorHAnsi" w:hAnsiTheme="minorHAnsi" w:cstheme="minorHAnsi"/>
          <w:color w:val="auto"/>
          <w:sz w:val="21"/>
          <w:szCs w:val="21"/>
        </w:rPr>
        <w:t xml:space="preserve"> ve staj yaptığı iş yerinin bütün kurallarına uymak zorundadır. </w:t>
      </w:r>
      <w:r w:rsidR="009E3FEC" w:rsidRPr="00C348A0">
        <w:rPr>
          <w:rFonts w:asciiTheme="minorHAnsi" w:hAnsiTheme="minorHAnsi" w:cstheme="minorHAnsi"/>
          <w:color w:val="auto"/>
          <w:sz w:val="21"/>
          <w:szCs w:val="21"/>
        </w:rPr>
        <w:t>Etik dışı davranışlarda bulunamaz ve staj yaptığı işyerine ait özel bilgileri üçüncü şahıslara iletemez.</w:t>
      </w:r>
    </w:p>
    <w:p w:rsidR="00B150FA" w:rsidRPr="00C348A0" w:rsidRDefault="00EC76F1"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9E3FEC" w:rsidRPr="00C348A0">
        <w:rPr>
          <w:rFonts w:asciiTheme="minorHAnsi" w:hAnsiTheme="minorHAnsi" w:cstheme="minorHAnsi"/>
          <w:color w:val="auto"/>
          <w:sz w:val="21"/>
          <w:szCs w:val="21"/>
        </w:rPr>
        <w:t xml:space="preserve">Stajyer öğrenciler, staj süresince grev, gösteri, yürüyüş veya iş yavaşlatma eyleminde bulunamazlar ve sendikal etkinliklere katılamazlar. </w:t>
      </w:r>
    </w:p>
    <w:p w:rsidR="00297EA3" w:rsidRPr="00C348A0" w:rsidRDefault="00EC76F1"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w:t>
      </w:r>
      <w:r w:rsidR="00E12699" w:rsidRPr="00C348A0">
        <w:rPr>
          <w:rFonts w:asciiTheme="minorHAnsi" w:hAnsiTheme="minorHAnsi" w:cstheme="minorHAnsi"/>
          <w:color w:val="auto"/>
          <w:sz w:val="21"/>
          <w:szCs w:val="21"/>
        </w:rPr>
        <w:t>Öğrenci, st</w:t>
      </w:r>
      <w:r w:rsidR="00297EA3" w:rsidRPr="00C348A0">
        <w:rPr>
          <w:rFonts w:asciiTheme="minorHAnsi" w:hAnsiTheme="minorHAnsi" w:cstheme="minorHAnsi"/>
          <w:color w:val="auto"/>
          <w:sz w:val="21"/>
          <w:szCs w:val="21"/>
        </w:rPr>
        <w:t xml:space="preserve">aj süresince </w:t>
      </w:r>
      <w:r w:rsidR="009E3FEC" w:rsidRPr="00C348A0">
        <w:rPr>
          <w:rFonts w:asciiTheme="minorHAnsi" w:hAnsiTheme="minorHAnsi" w:cstheme="minorHAnsi"/>
          <w:color w:val="auto"/>
          <w:sz w:val="21"/>
          <w:szCs w:val="21"/>
        </w:rPr>
        <w:t xml:space="preserve">sadece </w:t>
      </w:r>
      <w:r w:rsidR="00297EA3" w:rsidRPr="00C348A0">
        <w:rPr>
          <w:rFonts w:asciiTheme="minorHAnsi" w:hAnsiTheme="minorHAnsi" w:cstheme="minorHAnsi"/>
          <w:color w:val="auto"/>
          <w:sz w:val="21"/>
          <w:szCs w:val="21"/>
        </w:rPr>
        <w:t>staj konusu ile ilgili yetkililer tarafından verilecek çalışmaları yapmak ve bu çalışmalara katılmak zorundadır</w:t>
      </w:r>
      <w:r w:rsidR="001B25AD" w:rsidRPr="00C348A0">
        <w:rPr>
          <w:rFonts w:asciiTheme="minorHAnsi" w:hAnsiTheme="minorHAnsi" w:cstheme="minorHAnsi"/>
          <w:color w:val="auto"/>
          <w:sz w:val="21"/>
          <w:szCs w:val="21"/>
        </w:rPr>
        <w:t>.</w:t>
      </w:r>
      <w:r w:rsidR="00297EA3" w:rsidRPr="00C348A0">
        <w:rPr>
          <w:rFonts w:asciiTheme="minorHAnsi" w:hAnsiTheme="minorHAnsi" w:cstheme="minorHAnsi"/>
          <w:color w:val="auto"/>
          <w:sz w:val="21"/>
          <w:szCs w:val="21"/>
        </w:rPr>
        <w:t xml:space="preserve"> Öğrencinin işyerinde çalışma düzenini veya kurallarını bozması veya işyerine maddi/manevi zarar vermesi halinde, işyerinin isteği ile staj sonlandırılarak geçersiz sayılır. Disipline aykırı hareketlerinden dolayı, </w:t>
      </w:r>
      <w:r w:rsidR="00B150FA" w:rsidRPr="00C348A0">
        <w:rPr>
          <w:rFonts w:asciiTheme="minorHAnsi" w:hAnsiTheme="minorHAnsi" w:cstheme="minorHAnsi"/>
          <w:color w:val="auto"/>
          <w:sz w:val="21"/>
          <w:szCs w:val="21"/>
        </w:rPr>
        <w:t>işyeri tarafından stajına son verilen veya staj</w:t>
      </w:r>
      <w:r w:rsidR="00297EA3" w:rsidRPr="00C348A0">
        <w:rPr>
          <w:rFonts w:asciiTheme="minorHAnsi" w:hAnsiTheme="minorHAnsi" w:cstheme="minorHAnsi"/>
          <w:color w:val="auto"/>
          <w:sz w:val="21"/>
          <w:szCs w:val="21"/>
        </w:rPr>
        <w:t>ını tamamlamı</w:t>
      </w:r>
      <w:r w:rsidR="00B150FA" w:rsidRPr="00C348A0">
        <w:rPr>
          <w:rFonts w:asciiTheme="minorHAnsi" w:hAnsiTheme="minorHAnsi" w:cstheme="minorHAnsi"/>
          <w:color w:val="auto"/>
          <w:sz w:val="21"/>
          <w:szCs w:val="21"/>
        </w:rPr>
        <w:t>ş olması</w:t>
      </w:r>
      <w:r w:rsidR="00297EA3" w:rsidRPr="00C348A0">
        <w:rPr>
          <w:rFonts w:asciiTheme="minorHAnsi" w:hAnsiTheme="minorHAnsi" w:cstheme="minorHAnsi"/>
          <w:color w:val="auto"/>
          <w:sz w:val="21"/>
          <w:szCs w:val="21"/>
        </w:rPr>
        <w:t>na karşın işyerinden</w:t>
      </w:r>
      <w:r w:rsidR="00B150FA" w:rsidRPr="00C348A0">
        <w:rPr>
          <w:rFonts w:asciiTheme="minorHAnsi" w:hAnsiTheme="minorHAnsi" w:cstheme="minorHAnsi"/>
          <w:color w:val="auto"/>
          <w:sz w:val="21"/>
          <w:szCs w:val="21"/>
        </w:rPr>
        <w:t xml:space="preserve"> </w:t>
      </w:r>
      <w:r w:rsidR="00297EA3" w:rsidRPr="00C348A0">
        <w:rPr>
          <w:rFonts w:asciiTheme="minorHAnsi" w:hAnsiTheme="minorHAnsi" w:cstheme="minorHAnsi"/>
          <w:color w:val="auto"/>
          <w:sz w:val="21"/>
          <w:szCs w:val="21"/>
        </w:rPr>
        <w:t>“yetersi</w:t>
      </w:r>
      <w:r w:rsidR="00B150FA" w:rsidRPr="00C348A0">
        <w:rPr>
          <w:rFonts w:asciiTheme="minorHAnsi" w:hAnsiTheme="minorHAnsi" w:cstheme="minorHAnsi"/>
          <w:color w:val="auto"/>
          <w:sz w:val="21"/>
          <w:szCs w:val="21"/>
        </w:rPr>
        <w:t>z/başarısız” sicil alan öğrencinin staj</w:t>
      </w:r>
      <w:r w:rsidR="00E12699" w:rsidRPr="00C348A0">
        <w:rPr>
          <w:rFonts w:asciiTheme="minorHAnsi" w:hAnsiTheme="minorHAnsi" w:cstheme="minorHAnsi"/>
          <w:color w:val="auto"/>
          <w:sz w:val="21"/>
          <w:szCs w:val="21"/>
        </w:rPr>
        <w:t>ı geçersiz sayılır. Böyle hallerde, s</w:t>
      </w:r>
      <w:r w:rsidR="00B150FA" w:rsidRPr="00C348A0">
        <w:rPr>
          <w:rFonts w:asciiTheme="minorHAnsi" w:hAnsiTheme="minorHAnsi" w:cstheme="minorHAnsi"/>
          <w:color w:val="auto"/>
          <w:sz w:val="21"/>
          <w:szCs w:val="21"/>
        </w:rPr>
        <w:t>taj</w:t>
      </w:r>
      <w:r w:rsidR="00297EA3" w:rsidRPr="00C348A0">
        <w:rPr>
          <w:rFonts w:asciiTheme="minorHAnsi" w:hAnsiTheme="minorHAnsi" w:cstheme="minorHAnsi"/>
          <w:color w:val="auto"/>
          <w:sz w:val="21"/>
          <w:szCs w:val="21"/>
        </w:rPr>
        <w:t xml:space="preserve"> öğrenimin bir parçası olduğundan, disipline aykırı har</w:t>
      </w:r>
      <w:r w:rsidR="00B150FA" w:rsidRPr="00C348A0">
        <w:rPr>
          <w:rFonts w:asciiTheme="minorHAnsi" w:hAnsiTheme="minorHAnsi" w:cstheme="minorHAnsi"/>
          <w:color w:val="auto"/>
          <w:sz w:val="21"/>
          <w:szCs w:val="21"/>
        </w:rPr>
        <w:t xml:space="preserve">eketlerinden dolayı stajına son </w:t>
      </w:r>
      <w:r w:rsidR="00297EA3" w:rsidRPr="00C348A0">
        <w:rPr>
          <w:rFonts w:asciiTheme="minorHAnsi" w:hAnsiTheme="minorHAnsi" w:cstheme="minorHAnsi"/>
          <w:color w:val="auto"/>
          <w:sz w:val="21"/>
          <w:szCs w:val="21"/>
        </w:rPr>
        <w:t xml:space="preserve">verilmiş öğrenci hakkında </w:t>
      </w:r>
      <w:r w:rsidR="00E12699" w:rsidRPr="00C348A0">
        <w:rPr>
          <w:rFonts w:asciiTheme="minorHAnsi" w:hAnsiTheme="minorHAnsi" w:cstheme="minorHAnsi"/>
          <w:color w:val="auto"/>
          <w:sz w:val="21"/>
          <w:szCs w:val="21"/>
        </w:rPr>
        <w:t xml:space="preserve">ayrıca </w:t>
      </w:r>
      <w:r w:rsidR="00297EA3" w:rsidRPr="00C348A0">
        <w:rPr>
          <w:rFonts w:asciiTheme="minorHAnsi" w:hAnsiTheme="minorHAnsi" w:cstheme="minorHAnsi"/>
          <w:color w:val="auto"/>
          <w:sz w:val="21"/>
          <w:szCs w:val="21"/>
        </w:rPr>
        <w:t>disiplin soruşturması aç</w:t>
      </w:r>
      <w:r w:rsidR="00E12699" w:rsidRPr="00C348A0">
        <w:rPr>
          <w:rFonts w:asciiTheme="minorHAnsi" w:hAnsiTheme="minorHAnsi" w:cstheme="minorHAnsi"/>
          <w:color w:val="auto"/>
          <w:sz w:val="21"/>
          <w:szCs w:val="21"/>
        </w:rPr>
        <w:t>ılır</w:t>
      </w:r>
      <w:r w:rsidR="00297EA3" w:rsidRPr="00C348A0">
        <w:rPr>
          <w:rFonts w:asciiTheme="minorHAnsi" w:hAnsiTheme="minorHAnsi" w:cstheme="minorHAnsi"/>
          <w:color w:val="auto"/>
          <w:sz w:val="21"/>
          <w:szCs w:val="21"/>
        </w:rPr>
        <w:t xml:space="preserve">. </w:t>
      </w:r>
    </w:p>
    <w:p w:rsidR="00297EA3" w:rsidRPr="00C348A0" w:rsidRDefault="00297EA3" w:rsidP="00F02CEF">
      <w:pPr>
        <w:pStyle w:val="Default"/>
        <w:spacing w:before="360" w:after="120"/>
        <w:rPr>
          <w:rFonts w:asciiTheme="minorHAnsi" w:hAnsiTheme="minorHAnsi" w:cstheme="minorHAnsi"/>
          <w:color w:val="auto"/>
          <w:sz w:val="21"/>
          <w:szCs w:val="21"/>
        </w:rPr>
      </w:pPr>
      <w:r w:rsidRPr="00C348A0">
        <w:rPr>
          <w:rFonts w:asciiTheme="minorHAnsi" w:hAnsiTheme="minorHAnsi" w:cstheme="minorHAnsi"/>
          <w:b/>
          <w:bCs/>
          <w:color w:val="auto"/>
          <w:sz w:val="21"/>
          <w:szCs w:val="21"/>
        </w:rPr>
        <w:t xml:space="preserve">STAJIN İZLENMESİ </w:t>
      </w:r>
    </w:p>
    <w:p w:rsidR="00297EA3" w:rsidRPr="00C348A0" w:rsidRDefault="00297EA3" w:rsidP="0065696D">
      <w:pPr>
        <w:pStyle w:val="Default"/>
        <w:spacing w:before="120" w:after="120"/>
        <w:jc w:val="both"/>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Madde 1</w:t>
      </w:r>
      <w:r w:rsidR="000D7D23" w:rsidRPr="00C348A0">
        <w:rPr>
          <w:rFonts w:asciiTheme="minorHAnsi" w:hAnsiTheme="minorHAnsi" w:cstheme="minorHAnsi"/>
          <w:b/>
          <w:bCs/>
          <w:color w:val="auto"/>
          <w:sz w:val="21"/>
          <w:szCs w:val="21"/>
        </w:rPr>
        <w:t>2</w:t>
      </w:r>
      <w:r w:rsidRPr="00C348A0">
        <w:rPr>
          <w:rFonts w:asciiTheme="minorHAnsi" w:hAnsiTheme="minorHAnsi" w:cstheme="minorHAnsi"/>
          <w:b/>
          <w:bCs/>
          <w:color w:val="auto"/>
          <w:sz w:val="21"/>
          <w:szCs w:val="21"/>
        </w:rPr>
        <w:t xml:space="preserve">. </w:t>
      </w:r>
      <w:r w:rsidR="00B150FA" w:rsidRPr="00C348A0">
        <w:rPr>
          <w:rFonts w:asciiTheme="minorHAnsi" w:hAnsiTheme="minorHAnsi" w:cstheme="minorHAnsi"/>
          <w:color w:val="auto"/>
          <w:sz w:val="21"/>
          <w:szCs w:val="21"/>
        </w:rPr>
        <w:t>Komisyon, gerekli görülen</w:t>
      </w:r>
      <w:r w:rsidRPr="00C348A0">
        <w:rPr>
          <w:rFonts w:asciiTheme="minorHAnsi" w:hAnsiTheme="minorHAnsi" w:cstheme="minorHAnsi"/>
          <w:color w:val="auto"/>
          <w:sz w:val="21"/>
          <w:szCs w:val="21"/>
        </w:rPr>
        <w:t xml:space="preserve"> durumlarda stajın amacı</w:t>
      </w:r>
      <w:r w:rsidR="00B150FA" w:rsidRPr="00C348A0">
        <w:rPr>
          <w:rFonts w:asciiTheme="minorHAnsi" w:hAnsiTheme="minorHAnsi" w:cstheme="minorHAnsi"/>
          <w:color w:val="auto"/>
          <w:sz w:val="21"/>
          <w:szCs w:val="21"/>
        </w:rPr>
        <w:t>na ve kurallarına uygun yürütülüp yürütülmediğini</w:t>
      </w:r>
      <w:r w:rsidRPr="00C348A0">
        <w:rPr>
          <w:rFonts w:asciiTheme="minorHAnsi" w:hAnsiTheme="minorHAnsi" w:cstheme="minorHAnsi"/>
          <w:color w:val="auto"/>
          <w:sz w:val="21"/>
          <w:szCs w:val="21"/>
        </w:rPr>
        <w:t xml:space="preserve"> doğrudan izleyebilir veya işyeri ile iletişime geçerek bilgi alabilir. </w:t>
      </w:r>
    </w:p>
    <w:p w:rsidR="00297EA3" w:rsidRPr="00C348A0" w:rsidRDefault="00297EA3" w:rsidP="0065696D">
      <w:pPr>
        <w:pStyle w:val="Default"/>
        <w:spacing w:before="120" w:after="120"/>
        <w:rPr>
          <w:rFonts w:asciiTheme="minorHAnsi" w:hAnsiTheme="minorHAnsi" w:cstheme="minorHAnsi"/>
          <w:color w:val="auto"/>
          <w:sz w:val="21"/>
          <w:szCs w:val="21"/>
        </w:rPr>
      </w:pPr>
      <w:r w:rsidRPr="00C348A0">
        <w:rPr>
          <w:rFonts w:asciiTheme="minorHAnsi" w:hAnsiTheme="minorHAnsi" w:cstheme="minorHAnsi"/>
          <w:b/>
          <w:bCs/>
          <w:color w:val="auto"/>
          <w:sz w:val="21"/>
          <w:szCs w:val="21"/>
        </w:rPr>
        <w:lastRenderedPageBreak/>
        <w:t xml:space="preserve">STAJIN DEĞERLENDİRİLMESİ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Madde 1</w:t>
      </w:r>
      <w:r w:rsidR="000D7D23" w:rsidRPr="00C348A0">
        <w:rPr>
          <w:rFonts w:asciiTheme="minorHAnsi" w:hAnsiTheme="minorHAnsi" w:cstheme="minorHAnsi"/>
          <w:b/>
          <w:bCs/>
          <w:color w:val="auto"/>
          <w:sz w:val="21"/>
          <w:szCs w:val="21"/>
        </w:rPr>
        <w:t>3</w:t>
      </w:r>
      <w:r w:rsidRPr="00C348A0">
        <w:rPr>
          <w:rFonts w:asciiTheme="minorHAnsi" w:hAnsiTheme="minorHAnsi" w:cstheme="minorHAnsi"/>
          <w:b/>
          <w:bCs/>
          <w:color w:val="auto"/>
          <w:sz w:val="21"/>
          <w:szCs w:val="21"/>
        </w:rPr>
        <w:t xml:space="preserve">. </w:t>
      </w:r>
      <w:r w:rsidRPr="00C348A0">
        <w:rPr>
          <w:rFonts w:asciiTheme="minorHAnsi" w:hAnsiTheme="minorHAnsi" w:cstheme="minorHAnsi"/>
          <w:color w:val="auto"/>
          <w:sz w:val="21"/>
          <w:szCs w:val="21"/>
        </w:rPr>
        <w:t xml:space="preserve">Stajın değerlendirilmesinde aşağıdaki ilkeler göz önünde bulundurulur: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(1) Öğrenci staj işlerinin koordinasyonu ve staj çalışmaların</w:t>
      </w:r>
      <w:r w:rsidR="00052161" w:rsidRPr="00C348A0">
        <w:rPr>
          <w:rFonts w:asciiTheme="minorHAnsi" w:hAnsiTheme="minorHAnsi" w:cstheme="minorHAnsi"/>
          <w:color w:val="auto"/>
          <w:sz w:val="21"/>
          <w:szCs w:val="21"/>
        </w:rPr>
        <w:t xml:space="preserve">ın değerlendirilmesi </w:t>
      </w:r>
      <w:r w:rsidR="000D7D23" w:rsidRPr="00C348A0">
        <w:rPr>
          <w:rFonts w:asciiTheme="minorHAnsi" w:hAnsiTheme="minorHAnsi" w:cstheme="minorHAnsi"/>
          <w:color w:val="auto"/>
          <w:sz w:val="21"/>
          <w:szCs w:val="21"/>
        </w:rPr>
        <w:t xml:space="preserve">Alt </w:t>
      </w:r>
      <w:r w:rsidRPr="00C348A0">
        <w:rPr>
          <w:rFonts w:asciiTheme="minorHAnsi" w:hAnsiTheme="minorHAnsi" w:cstheme="minorHAnsi"/>
          <w:color w:val="auto"/>
          <w:sz w:val="21"/>
          <w:szCs w:val="21"/>
        </w:rPr>
        <w:t>Komisyon tarafından yapılır. Staj çalışmala</w:t>
      </w:r>
      <w:r w:rsidR="000D7D23" w:rsidRPr="00C348A0">
        <w:rPr>
          <w:rFonts w:asciiTheme="minorHAnsi" w:hAnsiTheme="minorHAnsi" w:cstheme="minorHAnsi"/>
          <w:color w:val="auto"/>
          <w:sz w:val="21"/>
          <w:szCs w:val="21"/>
        </w:rPr>
        <w:t>rını değerlendirme evrakında Alt K</w:t>
      </w:r>
      <w:r w:rsidRPr="00C348A0">
        <w:rPr>
          <w:rFonts w:asciiTheme="minorHAnsi" w:hAnsiTheme="minorHAnsi" w:cstheme="minorHAnsi"/>
          <w:color w:val="auto"/>
          <w:sz w:val="21"/>
          <w:szCs w:val="21"/>
        </w:rPr>
        <w:t>om</w:t>
      </w:r>
      <w:r w:rsidR="000D7D23" w:rsidRPr="00C348A0">
        <w:rPr>
          <w:rFonts w:asciiTheme="minorHAnsi" w:hAnsiTheme="minorHAnsi" w:cstheme="minorHAnsi"/>
          <w:color w:val="auto"/>
          <w:sz w:val="21"/>
          <w:szCs w:val="21"/>
        </w:rPr>
        <w:t>isyon</w:t>
      </w:r>
      <w:r w:rsidRPr="00C348A0">
        <w:rPr>
          <w:rFonts w:asciiTheme="minorHAnsi" w:hAnsiTheme="minorHAnsi" w:cstheme="minorHAnsi"/>
          <w:color w:val="auto"/>
          <w:sz w:val="21"/>
          <w:szCs w:val="21"/>
        </w:rPr>
        <w:t xml:space="preserve"> başkanı ve en az bir üyenin onayı olmalıdır.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(2) Öğrencinin staj defteri, raporun içerik zenginliği, yazım şekli, işyerinden gelen staj sicil değerlendirme formu ve bölümün aradığı temel ilkeler dikkate alınarak</w:t>
      </w:r>
      <w:r w:rsidR="000D7D23" w:rsidRPr="00C348A0">
        <w:rPr>
          <w:rFonts w:asciiTheme="minorHAnsi" w:hAnsiTheme="minorHAnsi" w:cstheme="minorHAnsi"/>
          <w:color w:val="auto"/>
          <w:sz w:val="21"/>
          <w:szCs w:val="21"/>
        </w:rPr>
        <w:t xml:space="preserve"> yine</w:t>
      </w:r>
      <w:r w:rsidRPr="00C348A0">
        <w:rPr>
          <w:rFonts w:asciiTheme="minorHAnsi" w:hAnsiTheme="minorHAnsi" w:cstheme="minorHAnsi"/>
          <w:color w:val="auto"/>
          <w:sz w:val="21"/>
          <w:szCs w:val="21"/>
        </w:rPr>
        <w:t xml:space="preserve"> </w:t>
      </w:r>
      <w:r w:rsidR="000D7D23" w:rsidRPr="00C348A0">
        <w:rPr>
          <w:rFonts w:asciiTheme="minorHAnsi" w:hAnsiTheme="minorHAnsi" w:cstheme="minorHAnsi"/>
          <w:color w:val="auto"/>
          <w:sz w:val="21"/>
          <w:szCs w:val="21"/>
        </w:rPr>
        <w:t>Alt</w:t>
      </w:r>
      <w:r w:rsidRPr="00C348A0">
        <w:rPr>
          <w:rFonts w:asciiTheme="minorHAnsi" w:hAnsiTheme="minorHAnsi" w:cstheme="minorHAnsi"/>
          <w:color w:val="auto"/>
          <w:sz w:val="21"/>
          <w:szCs w:val="21"/>
        </w:rPr>
        <w:t xml:space="preserve"> </w:t>
      </w:r>
      <w:r w:rsidR="000D7D23" w:rsidRPr="00C348A0">
        <w:rPr>
          <w:rFonts w:asciiTheme="minorHAnsi" w:hAnsiTheme="minorHAnsi" w:cstheme="minorHAnsi"/>
          <w:color w:val="auto"/>
          <w:sz w:val="21"/>
          <w:szCs w:val="21"/>
        </w:rPr>
        <w:t>Komisyon</w:t>
      </w:r>
      <w:r w:rsidRPr="00C348A0">
        <w:rPr>
          <w:rFonts w:asciiTheme="minorHAnsi" w:hAnsiTheme="minorHAnsi" w:cstheme="minorHAnsi"/>
          <w:color w:val="auto"/>
          <w:sz w:val="21"/>
          <w:szCs w:val="21"/>
        </w:rPr>
        <w:t xml:space="preserve"> tarafından incelenir. </w:t>
      </w:r>
    </w:p>
    <w:p w:rsidR="001B59F9" w:rsidRPr="00A34B2C" w:rsidRDefault="00297EA3" w:rsidP="0065696D">
      <w:pPr>
        <w:pStyle w:val="Default"/>
        <w:spacing w:before="120" w:after="120"/>
        <w:jc w:val="both"/>
        <w:rPr>
          <w:rFonts w:asciiTheme="minorHAnsi" w:hAnsiTheme="minorHAnsi" w:cstheme="minorHAnsi"/>
          <w:color w:val="auto"/>
          <w:sz w:val="21"/>
          <w:szCs w:val="21"/>
        </w:rPr>
      </w:pPr>
      <w:r w:rsidRPr="00A34B2C">
        <w:rPr>
          <w:rFonts w:asciiTheme="minorHAnsi" w:hAnsiTheme="minorHAnsi" w:cstheme="minorHAnsi"/>
          <w:color w:val="auto"/>
          <w:sz w:val="21"/>
          <w:szCs w:val="21"/>
        </w:rPr>
        <w:t xml:space="preserve">(3) </w:t>
      </w:r>
      <w:r w:rsidR="000D7D23" w:rsidRPr="00A34B2C">
        <w:rPr>
          <w:rFonts w:asciiTheme="minorHAnsi" w:hAnsiTheme="minorHAnsi" w:cstheme="minorHAnsi"/>
          <w:color w:val="auto"/>
          <w:sz w:val="21"/>
          <w:szCs w:val="21"/>
        </w:rPr>
        <w:t>Alt Komisyon,</w:t>
      </w:r>
      <w:r w:rsidRPr="00A34B2C">
        <w:rPr>
          <w:rFonts w:asciiTheme="minorHAnsi" w:hAnsiTheme="minorHAnsi" w:cstheme="minorHAnsi"/>
          <w:color w:val="auto"/>
          <w:sz w:val="21"/>
          <w:szCs w:val="21"/>
        </w:rPr>
        <w:t xml:space="preserve"> staj raporlarını inceleme ve değerlendirme yetkilerini gerektiğinde bölümün diğer öğretim elemanlarından katkı</w:t>
      </w:r>
      <w:r w:rsidR="000D7D23" w:rsidRPr="00A34B2C">
        <w:rPr>
          <w:rFonts w:asciiTheme="minorHAnsi" w:hAnsiTheme="minorHAnsi" w:cstheme="minorHAnsi"/>
          <w:color w:val="auto"/>
          <w:sz w:val="21"/>
          <w:szCs w:val="21"/>
        </w:rPr>
        <w:t xml:space="preserve"> alarak kullanırlar. Komisyon üyeleri,</w:t>
      </w:r>
      <w:r w:rsidRPr="00A34B2C">
        <w:rPr>
          <w:rFonts w:asciiTheme="minorHAnsi" w:hAnsiTheme="minorHAnsi" w:cstheme="minorHAnsi"/>
          <w:color w:val="auto"/>
          <w:sz w:val="21"/>
          <w:szCs w:val="21"/>
        </w:rPr>
        <w:t xml:space="preserve"> değerlendirme süresi içinde yazılı/sözlü sınav düzenleyebilir, yapılan stajla ilgili olarak bir seminer ver</w:t>
      </w:r>
      <w:r w:rsidR="000D7D23" w:rsidRPr="00A34B2C">
        <w:rPr>
          <w:rFonts w:asciiTheme="minorHAnsi" w:hAnsiTheme="minorHAnsi" w:cstheme="minorHAnsi"/>
          <w:color w:val="auto"/>
          <w:sz w:val="21"/>
          <w:szCs w:val="21"/>
        </w:rPr>
        <w:t>il</w:t>
      </w:r>
      <w:r w:rsidRPr="00A34B2C">
        <w:rPr>
          <w:rFonts w:asciiTheme="minorHAnsi" w:hAnsiTheme="minorHAnsi" w:cstheme="minorHAnsi"/>
          <w:color w:val="auto"/>
          <w:sz w:val="21"/>
          <w:szCs w:val="21"/>
        </w:rPr>
        <w:t xml:space="preserve">mesini isteyebilir, staj çalışmalarını yerinde denetleyebilirler. Staj </w:t>
      </w:r>
      <w:r w:rsidR="000D7D23" w:rsidRPr="00A34B2C">
        <w:rPr>
          <w:rFonts w:asciiTheme="minorHAnsi" w:hAnsiTheme="minorHAnsi" w:cstheme="minorHAnsi"/>
          <w:color w:val="auto"/>
          <w:sz w:val="21"/>
          <w:szCs w:val="21"/>
        </w:rPr>
        <w:t xml:space="preserve">defterlerinin </w:t>
      </w:r>
      <w:r w:rsidRPr="00A34B2C">
        <w:rPr>
          <w:rFonts w:asciiTheme="minorHAnsi" w:hAnsiTheme="minorHAnsi" w:cstheme="minorHAnsi"/>
          <w:color w:val="auto"/>
          <w:sz w:val="21"/>
          <w:szCs w:val="21"/>
        </w:rPr>
        <w:t xml:space="preserve">değerlendirilmesinde </w:t>
      </w:r>
      <w:r w:rsidR="000D7D23" w:rsidRPr="00A34B2C">
        <w:rPr>
          <w:rFonts w:asciiTheme="minorHAnsi" w:hAnsiTheme="minorHAnsi" w:cstheme="minorHAnsi"/>
          <w:color w:val="auto"/>
          <w:sz w:val="21"/>
          <w:szCs w:val="21"/>
        </w:rPr>
        <w:t xml:space="preserve">her bir öğrenci için </w:t>
      </w:r>
      <w:r w:rsidRPr="00A34B2C">
        <w:rPr>
          <w:rFonts w:asciiTheme="minorHAnsi" w:hAnsiTheme="minorHAnsi" w:cstheme="minorHAnsi"/>
          <w:color w:val="auto"/>
          <w:sz w:val="21"/>
          <w:szCs w:val="21"/>
        </w:rPr>
        <w:t xml:space="preserve">“staj </w:t>
      </w:r>
      <w:r w:rsidR="000D7D23" w:rsidRPr="00A34B2C">
        <w:rPr>
          <w:rFonts w:asciiTheme="minorHAnsi" w:hAnsiTheme="minorHAnsi" w:cstheme="minorHAnsi"/>
          <w:color w:val="auto"/>
          <w:sz w:val="21"/>
          <w:szCs w:val="21"/>
        </w:rPr>
        <w:t>defteri</w:t>
      </w:r>
      <w:r w:rsidRPr="00A34B2C">
        <w:rPr>
          <w:rFonts w:asciiTheme="minorHAnsi" w:hAnsiTheme="minorHAnsi" w:cstheme="minorHAnsi"/>
          <w:color w:val="auto"/>
          <w:sz w:val="21"/>
          <w:szCs w:val="21"/>
        </w:rPr>
        <w:t xml:space="preserve"> başarı puanı” ve “sicil fişi başarı puanı” ortalaması alınarak “staj başarı puanı” hesaplanır. Bu değerlendirme sonunda </w:t>
      </w:r>
      <w:r w:rsidR="00106666" w:rsidRPr="00A34B2C">
        <w:rPr>
          <w:rFonts w:asciiTheme="minorHAnsi" w:hAnsiTheme="minorHAnsi" w:cstheme="minorHAnsi"/>
          <w:color w:val="auto"/>
          <w:sz w:val="21"/>
          <w:szCs w:val="21"/>
        </w:rPr>
        <w:t xml:space="preserve">Siirt Üniversitesi öğrenci sınav yönetmeliğindeki ders geçme için yeterli puanı alamayan </w:t>
      </w:r>
      <w:r w:rsidRPr="00A34B2C">
        <w:rPr>
          <w:rFonts w:asciiTheme="minorHAnsi" w:hAnsiTheme="minorHAnsi" w:cstheme="minorHAnsi"/>
          <w:color w:val="auto"/>
          <w:sz w:val="21"/>
          <w:szCs w:val="21"/>
        </w:rPr>
        <w:t>öğrencilerin stajı “Başarısız” olarak kabu</w:t>
      </w:r>
      <w:r w:rsidR="002B1A2C" w:rsidRPr="00A34B2C">
        <w:rPr>
          <w:rFonts w:asciiTheme="minorHAnsi" w:hAnsiTheme="minorHAnsi" w:cstheme="minorHAnsi"/>
          <w:color w:val="auto"/>
          <w:sz w:val="21"/>
          <w:szCs w:val="21"/>
        </w:rPr>
        <w:t xml:space="preserve">l edilir. </w:t>
      </w:r>
    </w:p>
    <w:p w:rsidR="002B1A2C" w:rsidRPr="00A34B2C" w:rsidRDefault="001B59F9" w:rsidP="0065696D">
      <w:pPr>
        <w:pStyle w:val="Default"/>
        <w:spacing w:before="120" w:after="120"/>
        <w:jc w:val="both"/>
        <w:rPr>
          <w:rFonts w:asciiTheme="minorHAnsi" w:hAnsiTheme="minorHAnsi" w:cstheme="minorHAnsi"/>
          <w:color w:val="auto"/>
          <w:sz w:val="21"/>
          <w:szCs w:val="21"/>
        </w:rPr>
      </w:pPr>
      <w:r w:rsidRPr="00A34B2C">
        <w:rPr>
          <w:rFonts w:asciiTheme="minorHAnsi" w:hAnsiTheme="minorHAnsi" w:cstheme="minorHAnsi"/>
          <w:color w:val="auto"/>
          <w:sz w:val="21"/>
          <w:szCs w:val="21"/>
        </w:rPr>
        <w:t>Öğrencilerin Alt komisyonca değerlendirilen s</w:t>
      </w:r>
      <w:r w:rsidR="002B1A2C" w:rsidRPr="00A34B2C">
        <w:rPr>
          <w:rFonts w:asciiTheme="minorHAnsi" w:hAnsiTheme="minorHAnsi" w:cstheme="minorHAnsi"/>
          <w:color w:val="auto"/>
          <w:sz w:val="21"/>
          <w:szCs w:val="21"/>
        </w:rPr>
        <w:t xml:space="preserve">taj başarı </w:t>
      </w:r>
      <w:r w:rsidR="00844065" w:rsidRPr="00A34B2C">
        <w:rPr>
          <w:rFonts w:asciiTheme="minorHAnsi" w:hAnsiTheme="minorHAnsi" w:cstheme="minorHAnsi"/>
          <w:color w:val="auto"/>
          <w:sz w:val="21"/>
          <w:szCs w:val="21"/>
        </w:rPr>
        <w:t xml:space="preserve">durumunu belirten </w:t>
      </w:r>
      <w:r w:rsidRPr="00A34B2C">
        <w:rPr>
          <w:rFonts w:asciiTheme="minorHAnsi" w:hAnsiTheme="minorHAnsi" w:cstheme="minorHAnsi"/>
          <w:color w:val="auto"/>
          <w:sz w:val="21"/>
          <w:szCs w:val="21"/>
        </w:rPr>
        <w:t xml:space="preserve">notları, öğrenci otomasyonuna girilmek üzere akademik danışmanlarına teslim edilir. Notlar sınıfın akademik danışmanı tarafından otomasyona girilir.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(4) Staj defterlerinin incelenmesi sonucunda staj evrakında ve belgelerinde tahribat yapan veya staja devam etmediği halde staj raporu düzenleyip teslim ettiği belirlenen öğrenciler hakkında, Yüksek Öğretim Kurumları Öğrenci Disiplin Yönetmeliği çerçevesinde soruşturma açılır.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(5) Birbirine büyük oranda benzeyen, bir başka staj dosyasından kopya edildiği izlenimi uyandıran staj dosyalarının her ikisi ya da büyük oranda kitaplardaki bilgileri içeren bir staj dosyası </w:t>
      </w:r>
      <w:r w:rsidR="00052161" w:rsidRPr="00C348A0">
        <w:rPr>
          <w:rFonts w:asciiTheme="minorHAnsi" w:hAnsiTheme="minorHAnsi" w:cstheme="minorHAnsi"/>
          <w:color w:val="auto"/>
          <w:sz w:val="21"/>
          <w:szCs w:val="21"/>
        </w:rPr>
        <w:t>komisyon</w:t>
      </w:r>
      <w:r w:rsidRPr="00C348A0">
        <w:rPr>
          <w:rFonts w:asciiTheme="minorHAnsi" w:hAnsiTheme="minorHAnsi" w:cstheme="minorHAnsi"/>
          <w:color w:val="auto"/>
          <w:sz w:val="21"/>
          <w:szCs w:val="21"/>
        </w:rPr>
        <w:t xml:space="preserve"> tarafından reddedilebilir ve Yüksek Öğretim Kurumları Öğrenci Disiplin Yönetmeliği çerçevesinde soruşturma açılabilir.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(6) Staj inceleme sonuçları </w:t>
      </w:r>
      <w:r w:rsidR="00052161" w:rsidRPr="00C348A0">
        <w:rPr>
          <w:rFonts w:asciiTheme="minorHAnsi" w:hAnsiTheme="minorHAnsi" w:cstheme="minorHAnsi"/>
          <w:color w:val="auto"/>
          <w:sz w:val="21"/>
          <w:szCs w:val="21"/>
        </w:rPr>
        <w:t>Komisyon</w:t>
      </w:r>
      <w:r w:rsidRPr="00C348A0">
        <w:rPr>
          <w:rFonts w:asciiTheme="minorHAnsi" w:hAnsiTheme="minorHAnsi" w:cstheme="minorHAnsi"/>
          <w:color w:val="auto"/>
          <w:sz w:val="21"/>
          <w:szCs w:val="21"/>
        </w:rPr>
        <w:t xml:space="preserve"> tarafından belirlenen tarihte ilan edilir. Staj defteri teslim edildikten sonra en geç </w:t>
      </w:r>
      <w:r w:rsidR="00052161" w:rsidRPr="00C348A0">
        <w:rPr>
          <w:rFonts w:asciiTheme="minorHAnsi" w:hAnsiTheme="minorHAnsi" w:cstheme="minorHAnsi"/>
          <w:color w:val="auto"/>
          <w:sz w:val="21"/>
          <w:szCs w:val="21"/>
        </w:rPr>
        <w:t>6</w:t>
      </w:r>
      <w:r w:rsidRPr="00C348A0">
        <w:rPr>
          <w:rFonts w:asciiTheme="minorHAnsi" w:hAnsiTheme="minorHAnsi" w:cstheme="minorHAnsi"/>
          <w:color w:val="auto"/>
          <w:sz w:val="21"/>
          <w:szCs w:val="21"/>
        </w:rPr>
        <w:t xml:space="preserve"> hafta içerisinde inceleme sonucu ilan edilir. </w:t>
      </w:r>
    </w:p>
    <w:p w:rsidR="00106666" w:rsidRPr="00CD4535" w:rsidRDefault="00106666" w:rsidP="0065696D">
      <w:pPr>
        <w:spacing w:before="120" w:after="120" w:line="240" w:lineRule="exact"/>
        <w:jc w:val="both"/>
        <w:rPr>
          <w:rFonts w:cstheme="minorHAnsi"/>
          <w:sz w:val="21"/>
          <w:szCs w:val="21"/>
        </w:rPr>
      </w:pPr>
      <w:r w:rsidRPr="00CD4535">
        <w:rPr>
          <w:rFonts w:cstheme="minorHAnsi"/>
          <w:sz w:val="21"/>
          <w:szCs w:val="21"/>
        </w:rPr>
        <w:t>(</w:t>
      </w:r>
      <w:r w:rsidRPr="0083458B">
        <w:rPr>
          <w:rFonts w:cstheme="minorHAnsi"/>
          <w:sz w:val="21"/>
          <w:szCs w:val="21"/>
        </w:rPr>
        <w:t xml:space="preserve">7) Yönergede ders geçme başarı notu değerlendirmeleri Siirt Üniversitesi’ne girişi </w:t>
      </w:r>
      <w:r w:rsidR="007A7384" w:rsidRPr="0083458B">
        <w:rPr>
          <w:rFonts w:cstheme="minorHAnsi"/>
          <w:sz w:val="21"/>
          <w:szCs w:val="21"/>
        </w:rPr>
        <w:t>2017</w:t>
      </w:r>
      <w:r w:rsidR="005A22DB" w:rsidRPr="0083458B">
        <w:rPr>
          <w:rFonts w:cstheme="minorHAnsi"/>
          <w:sz w:val="21"/>
          <w:szCs w:val="21"/>
        </w:rPr>
        <w:t xml:space="preserve">-2018 Eğitim Öğretim yılı </w:t>
      </w:r>
      <w:r w:rsidR="007A7384" w:rsidRPr="0083458B">
        <w:rPr>
          <w:rFonts w:cstheme="minorHAnsi"/>
          <w:sz w:val="21"/>
          <w:szCs w:val="21"/>
        </w:rPr>
        <w:t>ve öncesinde</w:t>
      </w:r>
      <w:r w:rsidRPr="0083458B">
        <w:rPr>
          <w:rFonts w:cstheme="minorHAnsi"/>
          <w:sz w:val="21"/>
          <w:szCs w:val="21"/>
        </w:rPr>
        <w:t xml:space="preserve"> kayıtlı öğrenciler için, 05/06/2012 tarih ve 28314 sayılı resmi gazete yayınlanan Eğitim-Öğretim ve Sınav Yönetmeliği esasları dikkate alınacaktır. Siirt Üniversitesi’ne girişi 2018</w:t>
      </w:r>
      <w:r w:rsidR="00884F30" w:rsidRPr="0083458B">
        <w:rPr>
          <w:rFonts w:cstheme="minorHAnsi"/>
          <w:sz w:val="21"/>
          <w:szCs w:val="21"/>
        </w:rPr>
        <w:t>-2019 Eğitim-Öğretim</w:t>
      </w:r>
      <w:r w:rsidR="007A7384" w:rsidRPr="0083458B">
        <w:rPr>
          <w:rFonts w:cstheme="minorHAnsi"/>
          <w:sz w:val="21"/>
          <w:szCs w:val="21"/>
        </w:rPr>
        <w:t xml:space="preserve"> yılı ve sonrası kayıtlı öğrenciler için, 24/09/2018 tarih ve 30545 sayılı resmi gazetede yayınlanan </w:t>
      </w:r>
      <w:r w:rsidRPr="0083458B">
        <w:rPr>
          <w:rFonts w:cstheme="minorHAnsi"/>
          <w:sz w:val="21"/>
          <w:szCs w:val="21"/>
        </w:rPr>
        <w:t xml:space="preserve"> </w:t>
      </w:r>
      <w:r w:rsidR="007A7384" w:rsidRPr="0083458B">
        <w:rPr>
          <w:rFonts w:cstheme="minorHAnsi"/>
          <w:sz w:val="21"/>
          <w:szCs w:val="21"/>
        </w:rPr>
        <w:t>Eğitim-Öğretim ve Sınav Yönetmeliği</w:t>
      </w:r>
      <w:r w:rsidR="007A7384" w:rsidRPr="00CD4535">
        <w:rPr>
          <w:rFonts w:cstheme="minorHAnsi"/>
          <w:sz w:val="21"/>
          <w:szCs w:val="21"/>
        </w:rPr>
        <w:t xml:space="preserve"> </w:t>
      </w:r>
      <w:r w:rsidR="007A7384" w:rsidRPr="0083458B">
        <w:rPr>
          <w:rFonts w:cstheme="minorHAnsi"/>
          <w:sz w:val="21"/>
          <w:szCs w:val="21"/>
        </w:rPr>
        <w:t xml:space="preserve"> esasları dikkate alınacaktır.</w:t>
      </w:r>
    </w:p>
    <w:p w:rsidR="00297EA3" w:rsidRPr="00C348A0" w:rsidRDefault="00297EA3" w:rsidP="00F02CEF">
      <w:pPr>
        <w:pStyle w:val="Default"/>
        <w:spacing w:before="360" w:after="120"/>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STAJ MUAFİYETİ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Madde 1</w:t>
      </w:r>
      <w:r w:rsidR="009D5597" w:rsidRPr="00C348A0">
        <w:rPr>
          <w:rFonts w:asciiTheme="minorHAnsi" w:hAnsiTheme="minorHAnsi" w:cstheme="minorHAnsi"/>
          <w:b/>
          <w:bCs/>
          <w:color w:val="auto"/>
          <w:sz w:val="21"/>
          <w:szCs w:val="21"/>
        </w:rPr>
        <w:t>4</w:t>
      </w:r>
      <w:r w:rsidRPr="00C348A0">
        <w:rPr>
          <w:rFonts w:asciiTheme="minorHAnsi" w:hAnsiTheme="minorHAnsi" w:cstheme="minorHAnsi"/>
          <w:b/>
          <w:bCs/>
          <w:color w:val="auto"/>
          <w:sz w:val="21"/>
          <w:szCs w:val="21"/>
        </w:rPr>
        <w:t xml:space="preserve">. </w:t>
      </w:r>
      <w:r w:rsidRPr="00C348A0">
        <w:rPr>
          <w:rFonts w:asciiTheme="minorHAnsi" w:hAnsiTheme="minorHAnsi" w:cstheme="minorHAnsi"/>
          <w:color w:val="auto"/>
          <w:sz w:val="21"/>
          <w:szCs w:val="21"/>
        </w:rPr>
        <w:t xml:space="preserve">Yüksekokula Yatay Geçiş, Dikey Geçiş veya diğer yollarla gelen öğrencilerin geldikleri Yükseköğretim Kurumunda kayıtlı oldukları sürede yaptıkları stajların bir kısmı ya da tamamı, </w:t>
      </w:r>
      <w:r w:rsidR="009F03A8" w:rsidRPr="00C348A0">
        <w:rPr>
          <w:rFonts w:asciiTheme="minorHAnsi" w:hAnsiTheme="minorHAnsi" w:cstheme="minorHAnsi"/>
          <w:color w:val="auto"/>
          <w:sz w:val="21"/>
          <w:szCs w:val="21"/>
        </w:rPr>
        <w:t>Komisyonun</w:t>
      </w:r>
      <w:r w:rsidRPr="00C348A0">
        <w:rPr>
          <w:rFonts w:asciiTheme="minorHAnsi" w:hAnsiTheme="minorHAnsi" w:cstheme="minorHAnsi"/>
          <w:color w:val="auto"/>
          <w:sz w:val="21"/>
          <w:szCs w:val="21"/>
        </w:rPr>
        <w:t xml:space="preserve"> olumlu görüşü üzerine Yüksekokul Yönetim Kurulu’nca muaf tutulabilir. </w:t>
      </w:r>
    </w:p>
    <w:p w:rsidR="00297EA3" w:rsidRPr="00C348A0" w:rsidRDefault="00297EA3" w:rsidP="00F02CEF">
      <w:pPr>
        <w:pStyle w:val="Default"/>
        <w:spacing w:before="120" w:after="120"/>
        <w:jc w:val="both"/>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MEZUNİYET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Madde 1</w:t>
      </w:r>
      <w:r w:rsidR="009D5597" w:rsidRPr="00C348A0">
        <w:rPr>
          <w:rFonts w:asciiTheme="minorHAnsi" w:hAnsiTheme="minorHAnsi" w:cstheme="minorHAnsi"/>
          <w:b/>
          <w:bCs/>
          <w:color w:val="auto"/>
          <w:sz w:val="21"/>
          <w:szCs w:val="21"/>
        </w:rPr>
        <w:t>5</w:t>
      </w:r>
      <w:r w:rsidRPr="00C348A0">
        <w:rPr>
          <w:rFonts w:asciiTheme="minorHAnsi" w:hAnsiTheme="minorHAnsi" w:cstheme="minorHAnsi"/>
          <w:b/>
          <w:bCs/>
          <w:color w:val="auto"/>
          <w:sz w:val="21"/>
          <w:szCs w:val="21"/>
        </w:rPr>
        <w:t xml:space="preserve">. </w:t>
      </w:r>
      <w:r w:rsidR="009F03A8" w:rsidRPr="00C348A0">
        <w:rPr>
          <w:rFonts w:asciiTheme="minorHAnsi" w:hAnsiTheme="minorHAnsi" w:cstheme="minorHAnsi"/>
          <w:color w:val="auto"/>
          <w:sz w:val="21"/>
          <w:szCs w:val="21"/>
        </w:rPr>
        <w:t xml:space="preserve">Komisyon </w:t>
      </w:r>
      <w:r w:rsidRPr="00C348A0">
        <w:rPr>
          <w:rFonts w:asciiTheme="minorHAnsi" w:hAnsiTheme="minorHAnsi" w:cstheme="minorHAnsi"/>
          <w:color w:val="auto"/>
          <w:sz w:val="21"/>
          <w:szCs w:val="21"/>
        </w:rPr>
        <w:t xml:space="preserve">tarafından toplam 40 günlük stajı onaylanan öğrenciler diğer derslerinden de başarılı olmaları halinde mezuniyet hakkını elde ederler. </w:t>
      </w:r>
    </w:p>
    <w:p w:rsidR="00052161" w:rsidRPr="00C348A0" w:rsidRDefault="00052161" w:rsidP="00F02CEF">
      <w:pPr>
        <w:pStyle w:val="Default"/>
        <w:jc w:val="center"/>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BEŞİNCİ BÖLÜM</w:t>
      </w:r>
    </w:p>
    <w:p w:rsidR="00052161" w:rsidRPr="00C348A0" w:rsidRDefault="00052161" w:rsidP="00F02CEF">
      <w:pPr>
        <w:pStyle w:val="Default"/>
        <w:jc w:val="center"/>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Uyuşmazlıklar, Yürürlük ve Yürütme</w:t>
      </w:r>
    </w:p>
    <w:p w:rsidR="00297EA3" w:rsidRPr="00C348A0" w:rsidRDefault="00297EA3" w:rsidP="0065696D">
      <w:pPr>
        <w:pStyle w:val="Default"/>
        <w:spacing w:before="120" w:after="120"/>
        <w:jc w:val="both"/>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UYUŞMAZLIKLARIN ÇÖZÜMÜ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Madde 1</w:t>
      </w:r>
      <w:r w:rsidR="009D5597" w:rsidRPr="00C348A0">
        <w:rPr>
          <w:rFonts w:asciiTheme="minorHAnsi" w:hAnsiTheme="minorHAnsi" w:cstheme="minorHAnsi"/>
          <w:b/>
          <w:bCs/>
          <w:color w:val="auto"/>
          <w:sz w:val="21"/>
          <w:szCs w:val="21"/>
        </w:rPr>
        <w:t>6</w:t>
      </w:r>
      <w:r w:rsidRPr="00C348A0">
        <w:rPr>
          <w:rFonts w:asciiTheme="minorHAnsi" w:hAnsiTheme="minorHAnsi" w:cstheme="minorHAnsi"/>
          <w:b/>
          <w:bCs/>
          <w:color w:val="auto"/>
          <w:sz w:val="21"/>
          <w:szCs w:val="21"/>
        </w:rPr>
        <w:t xml:space="preserve">. </w:t>
      </w:r>
      <w:r w:rsidRPr="00C348A0">
        <w:rPr>
          <w:rFonts w:asciiTheme="minorHAnsi" w:hAnsiTheme="minorHAnsi" w:cstheme="minorHAnsi"/>
          <w:color w:val="auto"/>
          <w:sz w:val="21"/>
          <w:szCs w:val="21"/>
        </w:rPr>
        <w:t xml:space="preserve">Staj uygulaması sırasında;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Staj yapılan işyeri veya kurum ile öğrenci arasında doğabilecek uyuşmazlıklarda, Siirt Üniversitesi taraf gösterilemez. </w:t>
      </w:r>
    </w:p>
    <w:p w:rsidR="00297EA3"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 xml:space="preserve">- Öğrenci kaynaklı sorunlar nedeniyle staj yapılan işyeri veya kurumlara verilebilecek zararlardan Siirt Üniversitesi sorumlu tutulamaz. </w:t>
      </w:r>
    </w:p>
    <w:p w:rsidR="007A2FD2" w:rsidRDefault="007A2FD2" w:rsidP="0065696D">
      <w:pPr>
        <w:pStyle w:val="Default"/>
        <w:spacing w:before="120" w:after="120"/>
        <w:jc w:val="both"/>
        <w:rPr>
          <w:rFonts w:asciiTheme="minorHAnsi" w:hAnsiTheme="minorHAnsi" w:cstheme="minorHAnsi"/>
          <w:b/>
          <w:color w:val="auto"/>
          <w:sz w:val="21"/>
          <w:szCs w:val="21"/>
        </w:rPr>
      </w:pPr>
    </w:p>
    <w:p w:rsidR="004100EF" w:rsidRPr="00C348A0" w:rsidRDefault="004100EF" w:rsidP="0065696D">
      <w:pPr>
        <w:pStyle w:val="Default"/>
        <w:spacing w:before="120" w:after="120"/>
        <w:jc w:val="both"/>
        <w:rPr>
          <w:rFonts w:asciiTheme="minorHAnsi" w:hAnsiTheme="minorHAnsi" w:cstheme="minorHAnsi"/>
          <w:b/>
          <w:color w:val="auto"/>
          <w:sz w:val="21"/>
          <w:szCs w:val="21"/>
        </w:rPr>
      </w:pPr>
      <w:r w:rsidRPr="00C348A0">
        <w:rPr>
          <w:rFonts w:asciiTheme="minorHAnsi" w:hAnsiTheme="minorHAnsi" w:cstheme="minorHAnsi"/>
          <w:b/>
          <w:color w:val="auto"/>
          <w:sz w:val="21"/>
          <w:szCs w:val="21"/>
        </w:rPr>
        <w:lastRenderedPageBreak/>
        <w:t>YÖNERGEDE HÜKÜM BULUNMAYAN HALLER</w:t>
      </w:r>
    </w:p>
    <w:p w:rsidR="00297EA3" w:rsidRPr="00C348A0" w:rsidRDefault="004100EF"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Madde 17</w:t>
      </w:r>
      <w:r w:rsidR="00F541B3" w:rsidRPr="00C348A0">
        <w:rPr>
          <w:rFonts w:asciiTheme="minorHAnsi" w:hAnsiTheme="minorHAnsi" w:cstheme="minorHAnsi"/>
          <w:b/>
          <w:bCs/>
          <w:color w:val="auto"/>
          <w:sz w:val="21"/>
          <w:szCs w:val="21"/>
        </w:rPr>
        <w:t>.</w:t>
      </w:r>
      <w:r w:rsidRPr="00C348A0">
        <w:rPr>
          <w:rFonts w:asciiTheme="minorHAnsi" w:hAnsiTheme="minorHAnsi" w:cstheme="minorHAnsi"/>
          <w:color w:val="auto"/>
          <w:sz w:val="21"/>
          <w:szCs w:val="21"/>
        </w:rPr>
        <w:t xml:space="preserve"> Bu yönergede hüküm bulunmayan</w:t>
      </w:r>
      <w:r w:rsidR="00F541B3" w:rsidRPr="00C348A0">
        <w:rPr>
          <w:rFonts w:asciiTheme="minorHAnsi" w:hAnsiTheme="minorHAnsi" w:cstheme="minorHAnsi"/>
          <w:color w:val="auto"/>
          <w:sz w:val="21"/>
          <w:szCs w:val="21"/>
        </w:rPr>
        <w:t>, ya da bu yönergede atıfta bulunulan kanun, kanun hükmünde kararname, yönetmelik maddelerinin hükümsüz kaldığı ya da değiştirildiği h</w:t>
      </w:r>
      <w:r w:rsidRPr="00C348A0">
        <w:rPr>
          <w:rFonts w:asciiTheme="minorHAnsi" w:hAnsiTheme="minorHAnsi" w:cstheme="minorHAnsi"/>
          <w:color w:val="auto"/>
          <w:sz w:val="21"/>
          <w:szCs w:val="21"/>
        </w:rPr>
        <w:t xml:space="preserve">allerde; </w:t>
      </w:r>
      <w:r w:rsidR="00F541B3" w:rsidRPr="00C348A0">
        <w:rPr>
          <w:rFonts w:asciiTheme="minorHAnsi" w:hAnsiTheme="minorHAnsi" w:cstheme="minorHAnsi"/>
          <w:color w:val="auto"/>
          <w:sz w:val="21"/>
          <w:szCs w:val="21"/>
        </w:rPr>
        <w:t xml:space="preserve">yapılan son kanuni düzenlemeler çerçevesinde hareket edilir ve </w:t>
      </w:r>
      <w:r w:rsidRPr="00C348A0">
        <w:rPr>
          <w:rFonts w:asciiTheme="minorHAnsi" w:hAnsiTheme="minorHAnsi" w:cstheme="minorHAnsi"/>
          <w:color w:val="auto"/>
          <w:sz w:val="21"/>
          <w:szCs w:val="21"/>
        </w:rPr>
        <w:t>ilgili diğer mevzuat hükümleri ile Yükseköğretim Kurulu, Senato ve ilgili kurullarının kararları uygulanır</w:t>
      </w:r>
      <w:r w:rsidR="00F541B3" w:rsidRPr="00C348A0">
        <w:rPr>
          <w:rFonts w:asciiTheme="minorHAnsi" w:hAnsiTheme="minorHAnsi" w:cstheme="minorHAnsi"/>
          <w:color w:val="auto"/>
          <w:sz w:val="21"/>
          <w:szCs w:val="21"/>
        </w:rPr>
        <w:t>.</w:t>
      </w:r>
    </w:p>
    <w:p w:rsidR="00297EA3" w:rsidRPr="00C348A0" w:rsidRDefault="00297EA3" w:rsidP="0065696D">
      <w:pPr>
        <w:pStyle w:val="Default"/>
        <w:spacing w:before="120" w:after="120"/>
        <w:rPr>
          <w:rFonts w:asciiTheme="minorHAnsi" w:hAnsiTheme="minorHAnsi" w:cstheme="minorHAnsi"/>
          <w:b/>
          <w:bCs/>
          <w:color w:val="auto"/>
          <w:sz w:val="21"/>
          <w:szCs w:val="21"/>
        </w:rPr>
      </w:pPr>
      <w:r w:rsidRPr="00C348A0">
        <w:rPr>
          <w:rFonts w:asciiTheme="minorHAnsi" w:hAnsiTheme="minorHAnsi" w:cstheme="minorHAnsi"/>
          <w:b/>
          <w:bCs/>
          <w:color w:val="auto"/>
          <w:sz w:val="21"/>
          <w:szCs w:val="21"/>
        </w:rPr>
        <w:t xml:space="preserve">YÜRÜRLÜK </w:t>
      </w:r>
    </w:p>
    <w:p w:rsidR="004100EF" w:rsidRPr="00C348A0" w:rsidRDefault="00297EA3"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b/>
          <w:bCs/>
          <w:color w:val="auto"/>
          <w:sz w:val="21"/>
          <w:szCs w:val="21"/>
        </w:rPr>
        <w:t>Madde 1</w:t>
      </w:r>
      <w:r w:rsidR="004100EF" w:rsidRPr="00C348A0">
        <w:rPr>
          <w:rFonts w:asciiTheme="minorHAnsi" w:hAnsiTheme="minorHAnsi" w:cstheme="minorHAnsi"/>
          <w:b/>
          <w:bCs/>
          <w:color w:val="auto"/>
          <w:sz w:val="21"/>
          <w:szCs w:val="21"/>
        </w:rPr>
        <w:t>8</w:t>
      </w:r>
      <w:r w:rsidRPr="00C348A0">
        <w:rPr>
          <w:rFonts w:asciiTheme="minorHAnsi" w:hAnsiTheme="minorHAnsi" w:cstheme="minorHAnsi"/>
          <w:b/>
          <w:bCs/>
          <w:color w:val="auto"/>
          <w:sz w:val="21"/>
          <w:szCs w:val="21"/>
        </w:rPr>
        <w:t xml:space="preserve">. </w:t>
      </w:r>
      <w:r w:rsidR="004100EF" w:rsidRPr="00C348A0">
        <w:rPr>
          <w:rFonts w:asciiTheme="minorHAnsi" w:hAnsiTheme="minorHAnsi" w:cstheme="minorHAnsi"/>
          <w:color w:val="auto"/>
          <w:sz w:val="21"/>
          <w:szCs w:val="21"/>
        </w:rPr>
        <w:t xml:space="preserve">Bu yönerge, 2018-2019 </w:t>
      </w:r>
      <w:r w:rsidR="007A2FD2">
        <w:rPr>
          <w:rFonts w:asciiTheme="minorHAnsi" w:hAnsiTheme="minorHAnsi" w:cstheme="minorHAnsi"/>
          <w:color w:val="auto"/>
          <w:sz w:val="21"/>
          <w:szCs w:val="21"/>
        </w:rPr>
        <w:t>Eğitim-Ö</w:t>
      </w:r>
      <w:r w:rsidR="004100EF" w:rsidRPr="00C348A0">
        <w:rPr>
          <w:rFonts w:asciiTheme="minorHAnsi" w:hAnsiTheme="minorHAnsi" w:cstheme="minorHAnsi"/>
          <w:color w:val="auto"/>
          <w:sz w:val="21"/>
          <w:szCs w:val="21"/>
        </w:rPr>
        <w:t xml:space="preserve">ğretim </w:t>
      </w:r>
      <w:r w:rsidR="007A2FD2">
        <w:rPr>
          <w:rFonts w:asciiTheme="minorHAnsi" w:hAnsiTheme="minorHAnsi" w:cstheme="minorHAnsi"/>
          <w:color w:val="auto"/>
          <w:sz w:val="21"/>
          <w:szCs w:val="21"/>
        </w:rPr>
        <w:t>Y</w:t>
      </w:r>
      <w:r w:rsidR="004100EF" w:rsidRPr="00C348A0">
        <w:rPr>
          <w:rFonts w:asciiTheme="minorHAnsi" w:hAnsiTheme="minorHAnsi" w:cstheme="minorHAnsi"/>
          <w:color w:val="auto"/>
          <w:sz w:val="21"/>
          <w:szCs w:val="21"/>
        </w:rPr>
        <w:t xml:space="preserve">ılından itibaren geçerli olmak üzere </w:t>
      </w:r>
      <w:r w:rsidR="007A2FD2">
        <w:rPr>
          <w:rFonts w:asciiTheme="minorHAnsi" w:hAnsiTheme="minorHAnsi" w:cstheme="minorHAnsi"/>
          <w:color w:val="auto"/>
          <w:sz w:val="21"/>
          <w:szCs w:val="21"/>
        </w:rPr>
        <w:t xml:space="preserve"> </w:t>
      </w:r>
      <w:r w:rsidR="004100EF" w:rsidRPr="00C348A0">
        <w:rPr>
          <w:rFonts w:asciiTheme="minorHAnsi" w:hAnsiTheme="minorHAnsi" w:cstheme="minorHAnsi"/>
          <w:color w:val="auto"/>
          <w:sz w:val="21"/>
          <w:szCs w:val="21"/>
        </w:rPr>
        <w:t>Senatoda</w:t>
      </w:r>
    </w:p>
    <w:p w:rsidR="00297EA3" w:rsidRPr="00C348A0" w:rsidRDefault="004100EF" w:rsidP="0065696D">
      <w:pPr>
        <w:pStyle w:val="Default"/>
        <w:spacing w:before="120" w:after="120"/>
        <w:jc w:val="both"/>
        <w:rPr>
          <w:rFonts w:asciiTheme="minorHAnsi" w:hAnsiTheme="minorHAnsi" w:cstheme="minorHAnsi"/>
          <w:color w:val="auto"/>
          <w:sz w:val="21"/>
          <w:szCs w:val="21"/>
        </w:rPr>
      </w:pPr>
      <w:r w:rsidRPr="00C348A0">
        <w:rPr>
          <w:rFonts w:asciiTheme="minorHAnsi" w:hAnsiTheme="minorHAnsi" w:cstheme="minorHAnsi"/>
          <w:color w:val="auto"/>
          <w:sz w:val="21"/>
          <w:szCs w:val="21"/>
        </w:rPr>
        <w:t>kabul edildiği tarihte yürürlüğe girer.</w:t>
      </w:r>
    </w:p>
    <w:p w:rsidR="00297EA3" w:rsidRPr="00C348A0" w:rsidRDefault="00297EA3" w:rsidP="0065696D">
      <w:pPr>
        <w:pStyle w:val="Default"/>
        <w:spacing w:before="120" w:after="120"/>
        <w:rPr>
          <w:rFonts w:asciiTheme="minorHAnsi" w:hAnsiTheme="minorHAnsi" w:cstheme="minorHAnsi"/>
          <w:color w:val="auto"/>
          <w:sz w:val="21"/>
          <w:szCs w:val="21"/>
        </w:rPr>
      </w:pPr>
      <w:r w:rsidRPr="00C348A0">
        <w:rPr>
          <w:rFonts w:asciiTheme="minorHAnsi" w:hAnsiTheme="minorHAnsi" w:cstheme="minorHAnsi"/>
          <w:b/>
          <w:bCs/>
          <w:color w:val="auto"/>
          <w:sz w:val="21"/>
          <w:szCs w:val="21"/>
        </w:rPr>
        <w:t xml:space="preserve">YÜRÜTME </w:t>
      </w:r>
    </w:p>
    <w:p w:rsidR="00297EA3" w:rsidRPr="00C348A0" w:rsidRDefault="004100EF" w:rsidP="0065696D">
      <w:pPr>
        <w:spacing w:before="120" w:after="120"/>
        <w:rPr>
          <w:rFonts w:cstheme="minorHAnsi"/>
          <w:sz w:val="21"/>
          <w:szCs w:val="21"/>
        </w:rPr>
      </w:pPr>
      <w:r w:rsidRPr="00C348A0">
        <w:rPr>
          <w:rFonts w:cstheme="minorHAnsi"/>
          <w:b/>
          <w:bCs/>
          <w:sz w:val="21"/>
          <w:szCs w:val="21"/>
        </w:rPr>
        <w:t>Madde 19</w:t>
      </w:r>
      <w:r w:rsidR="00297EA3" w:rsidRPr="00C348A0">
        <w:rPr>
          <w:rFonts w:cstheme="minorHAnsi"/>
          <w:b/>
          <w:bCs/>
          <w:sz w:val="21"/>
          <w:szCs w:val="21"/>
        </w:rPr>
        <w:t xml:space="preserve">. </w:t>
      </w:r>
      <w:r w:rsidR="00F41DA4" w:rsidRPr="00DB1B7A">
        <w:rPr>
          <w:rFonts w:asciiTheme="majorHAnsi" w:hAnsiTheme="majorHAnsi" w:cs="TimesNewRomanPSMT"/>
        </w:rPr>
        <w:t xml:space="preserve">Bu Yönerge hükümlerini </w:t>
      </w:r>
      <w:r w:rsidR="00F41DA4">
        <w:rPr>
          <w:rFonts w:asciiTheme="majorHAnsi" w:hAnsiTheme="majorHAnsi" w:cs="TimesNewRomanPSMT"/>
        </w:rPr>
        <w:t xml:space="preserve">Siirt </w:t>
      </w:r>
      <w:r w:rsidR="00F41DA4" w:rsidRPr="00DB1B7A">
        <w:rPr>
          <w:rFonts w:asciiTheme="majorHAnsi" w:hAnsiTheme="majorHAnsi" w:cs="TimesNewRomanPSMT"/>
        </w:rPr>
        <w:t>Üniversitesi Rektörü</w:t>
      </w:r>
      <w:r w:rsidR="00F41DA4">
        <w:rPr>
          <w:rFonts w:asciiTheme="majorHAnsi" w:hAnsiTheme="majorHAnsi" w:cs="TimesNewRomanPSMT"/>
        </w:rPr>
        <w:t xml:space="preserve"> </w:t>
      </w:r>
      <w:r w:rsidR="00F41DA4" w:rsidRPr="00DB1B7A">
        <w:rPr>
          <w:rFonts w:asciiTheme="majorHAnsi" w:hAnsiTheme="majorHAnsi" w:cs="TimesNewRomanPSMT"/>
        </w:rPr>
        <w:t>yürütür</w:t>
      </w:r>
      <w:r w:rsidR="00A62759">
        <w:rPr>
          <w:rFonts w:asciiTheme="majorHAnsi" w:hAnsiTheme="majorHAnsi" w:cs="TimesNewRomanPSMT"/>
        </w:rPr>
        <w:t>.</w:t>
      </w:r>
    </w:p>
    <w:sectPr w:rsidR="00297EA3" w:rsidRPr="00C348A0" w:rsidSect="00C348A0">
      <w:footerReference w:type="default" r:id="rId7"/>
      <w:pgSz w:w="11906" w:h="16838"/>
      <w:pgMar w:top="1417" w:right="1274" w:bottom="1276" w:left="1417"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D3" w:rsidRDefault="002B16D3" w:rsidP="000D1DD4">
      <w:pPr>
        <w:spacing w:line="240" w:lineRule="auto"/>
      </w:pPr>
      <w:r>
        <w:separator/>
      </w:r>
    </w:p>
  </w:endnote>
  <w:endnote w:type="continuationSeparator" w:id="0">
    <w:p w:rsidR="002B16D3" w:rsidRDefault="002B16D3" w:rsidP="000D1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65881"/>
      <w:docPartObj>
        <w:docPartGallery w:val="Page Numbers (Bottom of Page)"/>
        <w:docPartUnique/>
      </w:docPartObj>
    </w:sdtPr>
    <w:sdtEndPr/>
    <w:sdtContent>
      <w:p w:rsidR="000D7D23" w:rsidRDefault="000D7D23">
        <w:pPr>
          <w:pStyle w:val="AltBilgi"/>
          <w:jc w:val="center"/>
        </w:pPr>
        <w:r>
          <w:fldChar w:fldCharType="begin"/>
        </w:r>
        <w:r>
          <w:instrText>PAGE   \* MERGEFORMAT</w:instrText>
        </w:r>
        <w:r>
          <w:fldChar w:fldCharType="separate"/>
        </w:r>
        <w:r w:rsidR="005F2DC8">
          <w:rPr>
            <w:noProof/>
          </w:rPr>
          <w:t>2</w:t>
        </w:r>
        <w:r>
          <w:fldChar w:fldCharType="end"/>
        </w:r>
      </w:p>
    </w:sdtContent>
  </w:sdt>
  <w:p w:rsidR="000D7D23" w:rsidRDefault="000D7D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D3" w:rsidRDefault="002B16D3" w:rsidP="000D1DD4">
      <w:pPr>
        <w:spacing w:line="240" w:lineRule="auto"/>
      </w:pPr>
      <w:r>
        <w:separator/>
      </w:r>
    </w:p>
  </w:footnote>
  <w:footnote w:type="continuationSeparator" w:id="0">
    <w:p w:rsidR="002B16D3" w:rsidRDefault="002B16D3" w:rsidP="000D1D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4F4476"/>
    <w:multiLevelType w:val="hybridMultilevel"/>
    <w:tmpl w:val="E2E1D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31CF1"/>
    <w:multiLevelType w:val="hybridMultilevel"/>
    <w:tmpl w:val="DACB3E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B76D5C"/>
    <w:multiLevelType w:val="hybridMultilevel"/>
    <w:tmpl w:val="B91E3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7B9B42"/>
    <w:multiLevelType w:val="hybridMultilevel"/>
    <w:tmpl w:val="49C29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D31AC5"/>
    <w:multiLevelType w:val="hybridMultilevel"/>
    <w:tmpl w:val="AAA1D7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E824AF"/>
    <w:multiLevelType w:val="hybridMultilevel"/>
    <w:tmpl w:val="D02CE2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848920"/>
    <w:multiLevelType w:val="hybridMultilevel"/>
    <w:tmpl w:val="87C302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1051FD"/>
    <w:multiLevelType w:val="hybridMultilevel"/>
    <w:tmpl w:val="7192710C"/>
    <w:lvl w:ilvl="0" w:tplc="58C614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CD0E64"/>
    <w:multiLevelType w:val="hybridMultilevel"/>
    <w:tmpl w:val="B5D15C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32C3436"/>
    <w:multiLevelType w:val="hybridMultilevel"/>
    <w:tmpl w:val="DB75C2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D9A56AC"/>
    <w:multiLevelType w:val="hybridMultilevel"/>
    <w:tmpl w:val="1CE4CBBC"/>
    <w:lvl w:ilvl="0" w:tplc="31E470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5"/>
  </w:num>
  <w:num w:numId="6">
    <w:abstractNumId w:val="3"/>
  </w:num>
  <w:num w:numId="7">
    <w:abstractNumId w:val="0"/>
  </w:num>
  <w:num w:numId="8">
    <w:abstractNumId w:val="8"/>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CB"/>
    <w:rsid w:val="000006DA"/>
    <w:rsid w:val="00002E4D"/>
    <w:rsid w:val="00003628"/>
    <w:rsid w:val="00004AD6"/>
    <w:rsid w:val="00012C74"/>
    <w:rsid w:val="00014947"/>
    <w:rsid w:val="00014F24"/>
    <w:rsid w:val="00022E37"/>
    <w:rsid w:val="000277D2"/>
    <w:rsid w:val="00037413"/>
    <w:rsid w:val="00037DFF"/>
    <w:rsid w:val="0004319C"/>
    <w:rsid w:val="00052161"/>
    <w:rsid w:val="00053EAE"/>
    <w:rsid w:val="0005485B"/>
    <w:rsid w:val="000601DD"/>
    <w:rsid w:val="00060FE4"/>
    <w:rsid w:val="00061411"/>
    <w:rsid w:val="00062668"/>
    <w:rsid w:val="00066620"/>
    <w:rsid w:val="00067276"/>
    <w:rsid w:val="000714C3"/>
    <w:rsid w:val="00083548"/>
    <w:rsid w:val="0008681B"/>
    <w:rsid w:val="0008689E"/>
    <w:rsid w:val="00097511"/>
    <w:rsid w:val="00097BA7"/>
    <w:rsid w:val="000A120E"/>
    <w:rsid w:val="000C0212"/>
    <w:rsid w:val="000C5E5F"/>
    <w:rsid w:val="000D1DD4"/>
    <w:rsid w:val="000D3956"/>
    <w:rsid w:val="000D3D7D"/>
    <w:rsid w:val="000D7D23"/>
    <w:rsid w:val="000E1C95"/>
    <w:rsid w:val="000E2307"/>
    <w:rsid w:val="000E47BE"/>
    <w:rsid w:val="000F1987"/>
    <w:rsid w:val="00100F6C"/>
    <w:rsid w:val="0010306C"/>
    <w:rsid w:val="00104769"/>
    <w:rsid w:val="00106666"/>
    <w:rsid w:val="001150C4"/>
    <w:rsid w:val="00117BC2"/>
    <w:rsid w:val="001232E1"/>
    <w:rsid w:val="0012514F"/>
    <w:rsid w:val="00130969"/>
    <w:rsid w:val="00132014"/>
    <w:rsid w:val="00134BB9"/>
    <w:rsid w:val="00134D8D"/>
    <w:rsid w:val="00135111"/>
    <w:rsid w:val="001407E3"/>
    <w:rsid w:val="00142602"/>
    <w:rsid w:val="00155BD2"/>
    <w:rsid w:val="00174318"/>
    <w:rsid w:val="00174F1D"/>
    <w:rsid w:val="0018052A"/>
    <w:rsid w:val="0018488B"/>
    <w:rsid w:val="00184CFB"/>
    <w:rsid w:val="00185944"/>
    <w:rsid w:val="00195766"/>
    <w:rsid w:val="001A0A77"/>
    <w:rsid w:val="001A119A"/>
    <w:rsid w:val="001A280C"/>
    <w:rsid w:val="001B25AD"/>
    <w:rsid w:val="001B3076"/>
    <w:rsid w:val="001B3F9D"/>
    <w:rsid w:val="001B59F9"/>
    <w:rsid w:val="001C0D65"/>
    <w:rsid w:val="001C3078"/>
    <w:rsid w:val="001C49C4"/>
    <w:rsid w:val="001C4B06"/>
    <w:rsid w:val="001D0549"/>
    <w:rsid w:val="001D17AB"/>
    <w:rsid w:val="001D462C"/>
    <w:rsid w:val="001D6861"/>
    <w:rsid w:val="001F167F"/>
    <w:rsid w:val="00201778"/>
    <w:rsid w:val="00205119"/>
    <w:rsid w:val="002218A1"/>
    <w:rsid w:val="002340AF"/>
    <w:rsid w:val="00234E84"/>
    <w:rsid w:val="00237AD2"/>
    <w:rsid w:val="002459B2"/>
    <w:rsid w:val="00245A54"/>
    <w:rsid w:val="00254612"/>
    <w:rsid w:val="00257FE3"/>
    <w:rsid w:val="00264431"/>
    <w:rsid w:val="00267C0B"/>
    <w:rsid w:val="00271A6C"/>
    <w:rsid w:val="002755B6"/>
    <w:rsid w:val="0027697C"/>
    <w:rsid w:val="00280F55"/>
    <w:rsid w:val="00285FF2"/>
    <w:rsid w:val="002908CE"/>
    <w:rsid w:val="00297EA3"/>
    <w:rsid w:val="002B132D"/>
    <w:rsid w:val="002B16D3"/>
    <w:rsid w:val="002B1A2C"/>
    <w:rsid w:val="002B29AA"/>
    <w:rsid w:val="002C64D0"/>
    <w:rsid w:val="002D2CB4"/>
    <w:rsid w:val="002D3F2B"/>
    <w:rsid w:val="002D58FF"/>
    <w:rsid w:val="002D7F4C"/>
    <w:rsid w:val="002E3C26"/>
    <w:rsid w:val="002E7DF6"/>
    <w:rsid w:val="002F703E"/>
    <w:rsid w:val="00300413"/>
    <w:rsid w:val="0030400F"/>
    <w:rsid w:val="003060D8"/>
    <w:rsid w:val="003077F4"/>
    <w:rsid w:val="00313021"/>
    <w:rsid w:val="00323A16"/>
    <w:rsid w:val="003416E9"/>
    <w:rsid w:val="00354978"/>
    <w:rsid w:val="00354C6C"/>
    <w:rsid w:val="00355F15"/>
    <w:rsid w:val="003618A9"/>
    <w:rsid w:val="00367A6C"/>
    <w:rsid w:val="00380772"/>
    <w:rsid w:val="00380E18"/>
    <w:rsid w:val="00390514"/>
    <w:rsid w:val="00391E71"/>
    <w:rsid w:val="003973B1"/>
    <w:rsid w:val="003A424C"/>
    <w:rsid w:val="003B1DEB"/>
    <w:rsid w:val="003B3C44"/>
    <w:rsid w:val="003C08FB"/>
    <w:rsid w:val="003C217E"/>
    <w:rsid w:val="003C2ED4"/>
    <w:rsid w:val="003C66F7"/>
    <w:rsid w:val="003C670E"/>
    <w:rsid w:val="003C680E"/>
    <w:rsid w:val="003D1FED"/>
    <w:rsid w:val="003F1591"/>
    <w:rsid w:val="003F4BAD"/>
    <w:rsid w:val="004004A7"/>
    <w:rsid w:val="0040316D"/>
    <w:rsid w:val="004100EF"/>
    <w:rsid w:val="004133FE"/>
    <w:rsid w:val="00414A63"/>
    <w:rsid w:val="00420BE6"/>
    <w:rsid w:val="0042201E"/>
    <w:rsid w:val="0042241B"/>
    <w:rsid w:val="004258C3"/>
    <w:rsid w:val="00431D1D"/>
    <w:rsid w:val="0043418A"/>
    <w:rsid w:val="0043754A"/>
    <w:rsid w:val="00441C98"/>
    <w:rsid w:val="00450ADB"/>
    <w:rsid w:val="00451FC1"/>
    <w:rsid w:val="004622D1"/>
    <w:rsid w:val="00465FB6"/>
    <w:rsid w:val="004706A9"/>
    <w:rsid w:val="004711BD"/>
    <w:rsid w:val="00471B8D"/>
    <w:rsid w:val="00472685"/>
    <w:rsid w:val="0048616B"/>
    <w:rsid w:val="0048757E"/>
    <w:rsid w:val="00490FCC"/>
    <w:rsid w:val="00491B42"/>
    <w:rsid w:val="004945AA"/>
    <w:rsid w:val="004B0FA6"/>
    <w:rsid w:val="004B156A"/>
    <w:rsid w:val="004B2AF1"/>
    <w:rsid w:val="004B5824"/>
    <w:rsid w:val="004B6C7B"/>
    <w:rsid w:val="004B7EA1"/>
    <w:rsid w:val="004C3657"/>
    <w:rsid w:val="004D3D58"/>
    <w:rsid w:val="004D5F8D"/>
    <w:rsid w:val="004D7838"/>
    <w:rsid w:val="004D7FFE"/>
    <w:rsid w:val="004E00E3"/>
    <w:rsid w:val="004E08D1"/>
    <w:rsid w:val="004E0D14"/>
    <w:rsid w:val="004F0035"/>
    <w:rsid w:val="004F2B77"/>
    <w:rsid w:val="004F2F0F"/>
    <w:rsid w:val="00502A79"/>
    <w:rsid w:val="00504025"/>
    <w:rsid w:val="005206D0"/>
    <w:rsid w:val="005315D2"/>
    <w:rsid w:val="0053574E"/>
    <w:rsid w:val="00544C97"/>
    <w:rsid w:val="0056197F"/>
    <w:rsid w:val="005620DC"/>
    <w:rsid w:val="00573ADC"/>
    <w:rsid w:val="00577D12"/>
    <w:rsid w:val="00583BC0"/>
    <w:rsid w:val="005853AD"/>
    <w:rsid w:val="0059200A"/>
    <w:rsid w:val="0059353B"/>
    <w:rsid w:val="00596979"/>
    <w:rsid w:val="005A19A0"/>
    <w:rsid w:val="005A22DB"/>
    <w:rsid w:val="005A6295"/>
    <w:rsid w:val="005B624B"/>
    <w:rsid w:val="005C13E6"/>
    <w:rsid w:val="005C3A1F"/>
    <w:rsid w:val="005C5F53"/>
    <w:rsid w:val="005C6658"/>
    <w:rsid w:val="005D1A0F"/>
    <w:rsid w:val="005E4833"/>
    <w:rsid w:val="005F00EA"/>
    <w:rsid w:val="005F2DC8"/>
    <w:rsid w:val="005F3532"/>
    <w:rsid w:val="00602ABC"/>
    <w:rsid w:val="0060330D"/>
    <w:rsid w:val="00604610"/>
    <w:rsid w:val="006119DC"/>
    <w:rsid w:val="00617598"/>
    <w:rsid w:val="006176F2"/>
    <w:rsid w:val="00625785"/>
    <w:rsid w:val="00630006"/>
    <w:rsid w:val="00644D98"/>
    <w:rsid w:val="006467FB"/>
    <w:rsid w:val="00650F4F"/>
    <w:rsid w:val="006538B1"/>
    <w:rsid w:val="006564EB"/>
    <w:rsid w:val="0065689D"/>
    <w:rsid w:val="0065696D"/>
    <w:rsid w:val="006664DD"/>
    <w:rsid w:val="00667C8A"/>
    <w:rsid w:val="00672986"/>
    <w:rsid w:val="00673BAF"/>
    <w:rsid w:val="0067603B"/>
    <w:rsid w:val="006779DB"/>
    <w:rsid w:val="00684394"/>
    <w:rsid w:val="00685584"/>
    <w:rsid w:val="00690A01"/>
    <w:rsid w:val="00690C9B"/>
    <w:rsid w:val="00692910"/>
    <w:rsid w:val="00694662"/>
    <w:rsid w:val="006957F4"/>
    <w:rsid w:val="00696458"/>
    <w:rsid w:val="00697324"/>
    <w:rsid w:val="006A0C1F"/>
    <w:rsid w:val="006A4DCB"/>
    <w:rsid w:val="006A4EC6"/>
    <w:rsid w:val="006B617B"/>
    <w:rsid w:val="006B7ED2"/>
    <w:rsid w:val="006C1747"/>
    <w:rsid w:val="006C17D0"/>
    <w:rsid w:val="006C400D"/>
    <w:rsid w:val="006C4620"/>
    <w:rsid w:val="006C6E95"/>
    <w:rsid w:val="006C7887"/>
    <w:rsid w:val="006D068A"/>
    <w:rsid w:val="006D2705"/>
    <w:rsid w:val="006D426A"/>
    <w:rsid w:val="006D4279"/>
    <w:rsid w:val="006D7004"/>
    <w:rsid w:val="006E6B76"/>
    <w:rsid w:val="006F0130"/>
    <w:rsid w:val="006F42AB"/>
    <w:rsid w:val="00703781"/>
    <w:rsid w:val="007041EB"/>
    <w:rsid w:val="00711442"/>
    <w:rsid w:val="00721C98"/>
    <w:rsid w:val="00726FDC"/>
    <w:rsid w:val="00727C16"/>
    <w:rsid w:val="00731909"/>
    <w:rsid w:val="0073289A"/>
    <w:rsid w:val="00733183"/>
    <w:rsid w:val="00735740"/>
    <w:rsid w:val="00741E38"/>
    <w:rsid w:val="0074323B"/>
    <w:rsid w:val="0076426A"/>
    <w:rsid w:val="00764591"/>
    <w:rsid w:val="007802E5"/>
    <w:rsid w:val="007838A7"/>
    <w:rsid w:val="00784B04"/>
    <w:rsid w:val="00787A80"/>
    <w:rsid w:val="00793162"/>
    <w:rsid w:val="007960B6"/>
    <w:rsid w:val="007965B1"/>
    <w:rsid w:val="007969CD"/>
    <w:rsid w:val="007A0982"/>
    <w:rsid w:val="007A0A15"/>
    <w:rsid w:val="007A2FD2"/>
    <w:rsid w:val="007A41A3"/>
    <w:rsid w:val="007A7384"/>
    <w:rsid w:val="007C063B"/>
    <w:rsid w:val="007C0897"/>
    <w:rsid w:val="007C1157"/>
    <w:rsid w:val="007D67C0"/>
    <w:rsid w:val="007E3475"/>
    <w:rsid w:val="007E7E89"/>
    <w:rsid w:val="007F3497"/>
    <w:rsid w:val="00803DF6"/>
    <w:rsid w:val="008066E2"/>
    <w:rsid w:val="00807898"/>
    <w:rsid w:val="00810B71"/>
    <w:rsid w:val="00814F91"/>
    <w:rsid w:val="008254B1"/>
    <w:rsid w:val="00827012"/>
    <w:rsid w:val="00827270"/>
    <w:rsid w:val="00832E1F"/>
    <w:rsid w:val="0083458B"/>
    <w:rsid w:val="0084010D"/>
    <w:rsid w:val="00842216"/>
    <w:rsid w:val="00844065"/>
    <w:rsid w:val="00845695"/>
    <w:rsid w:val="00846202"/>
    <w:rsid w:val="00850D68"/>
    <w:rsid w:val="00861C51"/>
    <w:rsid w:val="008624BB"/>
    <w:rsid w:val="0087638F"/>
    <w:rsid w:val="0087791E"/>
    <w:rsid w:val="00884F30"/>
    <w:rsid w:val="008869B9"/>
    <w:rsid w:val="0088753C"/>
    <w:rsid w:val="008968CB"/>
    <w:rsid w:val="008A253A"/>
    <w:rsid w:val="008A6AD4"/>
    <w:rsid w:val="008B5828"/>
    <w:rsid w:val="008B6218"/>
    <w:rsid w:val="008C7D20"/>
    <w:rsid w:val="008E1EC8"/>
    <w:rsid w:val="008E349B"/>
    <w:rsid w:val="008E3690"/>
    <w:rsid w:val="008E3A35"/>
    <w:rsid w:val="008E4078"/>
    <w:rsid w:val="008E4F93"/>
    <w:rsid w:val="008E5D71"/>
    <w:rsid w:val="00900F8D"/>
    <w:rsid w:val="00902177"/>
    <w:rsid w:val="009071C4"/>
    <w:rsid w:val="009078E3"/>
    <w:rsid w:val="00916299"/>
    <w:rsid w:val="009163EF"/>
    <w:rsid w:val="00916587"/>
    <w:rsid w:val="009304B4"/>
    <w:rsid w:val="00934DF6"/>
    <w:rsid w:val="009378EE"/>
    <w:rsid w:val="00942105"/>
    <w:rsid w:val="009432DE"/>
    <w:rsid w:val="0094683E"/>
    <w:rsid w:val="00951553"/>
    <w:rsid w:val="009521FC"/>
    <w:rsid w:val="00953425"/>
    <w:rsid w:val="00953DAE"/>
    <w:rsid w:val="00960941"/>
    <w:rsid w:val="009612FE"/>
    <w:rsid w:val="0096528F"/>
    <w:rsid w:val="00965560"/>
    <w:rsid w:val="00965EEC"/>
    <w:rsid w:val="00970BA2"/>
    <w:rsid w:val="009744E5"/>
    <w:rsid w:val="00981C8D"/>
    <w:rsid w:val="00984DD5"/>
    <w:rsid w:val="00994E0E"/>
    <w:rsid w:val="009A0B09"/>
    <w:rsid w:val="009A22C9"/>
    <w:rsid w:val="009A40DB"/>
    <w:rsid w:val="009A6E4B"/>
    <w:rsid w:val="009C6DB1"/>
    <w:rsid w:val="009D44A2"/>
    <w:rsid w:val="009D5597"/>
    <w:rsid w:val="009D5D74"/>
    <w:rsid w:val="009D7637"/>
    <w:rsid w:val="009E3FEC"/>
    <w:rsid w:val="009E5818"/>
    <w:rsid w:val="009E630C"/>
    <w:rsid w:val="009F03A8"/>
    <w:rsid w:val="009F7716"/>
    <w:rsid w:val="00A07CE2"/>
    <w:rsid w:val="00A10030"/>
    <w:rsid w:val="00A138B2"/>
    <w:rsid w:val="00A20349"/>
    <w:rsid w:val="00A270B0"/>
    <w:rsid w:val="00A32F43"/>
    <w:rsid w:val="00A34B2C"/>
    <w:rsid w:val="00A34BC6"/>
    <w:rsid w:val="00A37435"/>
    <w:rsid w:val="00A409DC"/>
    <w:rsid w:val="00A42887"/>
    <w:rsid w:val="00A434BE"/>
    <w:rsid w:val="00A5533B"/>
    <w:rsid w:val="00A62759"/>
    <w:rsid w:val="00A6481C"/>
    <w:rsid w:val="00A734F7"/>
    <w:rsid w:val="00A81EB7"/>
    <w:rsid w:val="00A96FC9"/>
    <w:rsid w:val="00AA241A"/>
    <w:rsid w:val="00AA7DBB"/>
    <w:rsid w:val="00AB111B"/>
    <w:rsid w:val="00AC02A2"/>
    <w:rsid w:val="00AC27C4"/>
    <w:rsid w:val="00AC33E2"/>
    <w:rsid w:val="00AC39BB"/>
    <w:rsid w:val="00AD1900"/>
    <w:rsid w:val="00AD439D"/>
    <w:rsid w:val="00AD44A4"/>
    <w:rsid w:val="00AD6D09"/>
    <w:rsid w:val="00AE2651"/>
    <w:rsid w:val="00AE4CFD"/>
    <w:rsid w:val="00AE68A4"/>
    <w:rsid w:val="00AE69F4"/>
    <w:rsid w:val="00AE76D4"/>
    <w:rsid w:val="00AF2140"/>
    <w:rsid w:val="00AF4DEC"/>
    <w:rsid w:val="00AF5604"/>
    <w:rsid w:val="00AF6D18"/>
    <w:rsid w:val="00B00777"/>
    <w:rsid w:val="00B05F8E"/>
    <w:rsid w:val="00B12AAA"/>
    <w:rsid w:val="00B150FA"/>
    <w:rsid w:val="00B15B54"/>
    <w:rsid w:val="00B248F9"/>
    <w:rsid w:val="00B24CE8"/>
    <w:rsid w:val="00B26A8B"/>
    <w:rsid w:val="00B27A10"/>
    <w:rsid w:val="00B30B2C"/>
    <w:rsid w:val="00B3193B"/>
    <w:rsid w:val="00B3280F"/>
    <w:rsid w:val="00B430A6"/>
    <w:rsid w:val="00B47537"/>
    <w:rsid w:val="00B5030B"/>
    <w:rsid w:val="00B54558"/>
    <w:rsid w:val="00B651E8"/>
    <w:rsid w:val="00B6571B"/>
    <w:rsid w:val="00B70206"/>
    <w:rsid w:val="00B70B95"/>
    <w:rsid w:val="00B743D6"/>
    <w:rsid w:val="00B8490F"/>
    <w:rsid w:val="00B85FAC"/>
    <w:rsid w:val="00B90219"/>
    <w:rsid w:val="00BA07AB"/>
    <w:rsid w:val="00BA6361"/>
    <w:rsid w:val="00BA65F0"/>
    <w:rsid w:val="00BB36E6"/>
    <w:rsid w:val="00BB3E65"/>
    <w:rsid w:val="00BC149B"/>
    <w:rsid w:val="00BC7F78"/>
    <w:rsid w:val="00BE2E3B"/>
    <w:rsid w:val="00BE50CB"/>
    <w:rsid w:val="00BE5F06"/>
    <w:rsid w:val="00BE6143"/>
    <w:rsid w:val="00C10399"/>
    <w:rsid w:val="00C1603E"/>
    <w:rsid w:val="00C1761D"/>
    <w:rsid w:val="00C2245E"/>
    <w:rsid w:val="00C2725D"/>
    <w:rsid w:val="00C320ED"/>
    <w:rsid w:val="00C348A0"/>
    <w:rsid w:val="00C3572C"/>
    <w:rsid w:val="00C4394F"/>
    <w:rsid w:val="00C45414"/>
    <w:rsid w:val="00C45DCA"/>
    <w:rsid w:val="00C53519"/>
    <w:rsid w:val="00C600F3"/>
    <w:rsid w:val="00C60C38"/>
    <w:rsid w:val="00C6273E"/>
    <w:rsid w:val="00C77792"/>
    <w:rsid w:val="00C81A9C"/>
    <w:rsid w:val="00C8368D"/>
    <w:rsid w:val="00C97E3D"/>
    <w:rsid w:val="00CB379A"/>
    <w:rsid w:val="00CB65C3"/>
    <w:rsid w:val="00CB76D1"/>
    <w:rsid w:val="00CB7BC1"/>
    <w:rsid w:val="00CC11E3"/>
    <w:rsid w:val="00CC3F9C"/>
    <w:rsid w:val="00CC4508"/>
    <w:rsid w:val="00CC714B"/>
    <w:rsid w:val="00CD114F"/>
    <w:rsid w:val="00CD4535"/>
    <w:rsid w:val="00CD4D73"/>
    <w:rsid w:val="00CF0CB8"/>
    <w:rsid w:val="00CF2C02"/>
    <w:rsid w:val="00CF4C75"/>
    <w:rsid w:val="00D04D8E"/>
    <w:rsid w:val="00D04EE8"/>
    <w:rsid w:val="00D204B3"/>
    <w:rsid w:val="00D326B3"/>
    <w:rsid w:val="00D37575"/>
    <w:rsid w:val="00D37C49"/>
    <w:rsid w:val="00D61617"/>
    <w:rsid w:val="00D76C8D"/>
    <w:rsid w:val="00D80764"/>
    <w:rsid w:val="00D8648F"/>
    <w:rsid w:val="00D905E5"/>
    <w:rsid w:val="00D91CFF"/>
    <w:rsid w:val="00D934B5"/>
    <w:rsid w:val="00D93F61"/>
    <w:rsid w:val="00D9708D"/>
    <w:rsid w:val="00DA177D"/>
    <w:rsid w:val="00DA678A"/>
    <w:rsid w:val="00DB020D"/>
    <w:rsid w:val="00DB4745"/>
    <w:rsid w:val="00DC357D"/>
    <w:rsid w:val="00DD33A5"/>
    <w:rsid w:val="00DD6A3B"/>
    <w:rsid w:val="00DE2A91"/>
    <w:rsid w:val="00DE54E3"/>
    <w:rsid w:val="00DE764E"/>
    <w:rsid w:val="00DF2B72"/>
    <w:rsid w:val="00DF3EA5"/>
    <w:rsid w:val="00DF49D1"/>
    <w:rsid w:val="00DF6C38"/>
    <w:rsid w:val="00E0066D"/>
    <w:rsid w:val="00E020FC"/>
    <w:rsid w:val="00E03974"/>
    <w:rsid w:val="00E10A85"/>
    <w:rsid w:val="00E12699"/>
    <w:rsid w:val="00E20777"/>
    <w:rsid w:val="00E25DA4"/>
    <w:rsid w:val="00E31211"/>
    <w:rsid w:val="00E3628E"/>
    <w:rsid w:val="00E44889"/>
    <w:rsid w:val="00E464FB"/>
    <w:rsid w:val="00E74211"/>
    <w:rsid w:val="00E80635"/>
    <w:rsid w:val="00E806DB"/>
    <w:rsid w:val="00E83C9C"/>
    <w:rsid w:val="00E84CA8"/>
    <w:rsid w:val="00E94D3D"/>
    <w:rsid w:val="00E971E6"/>
    <w:rsid w:val="00EA0D6C"/>
    <w:rsid w:val="00EA21F6"/>
    <w:rsid w:val="00EA300D"/>
    <w:rsid w:val="00EA68A2"/>
    <w:rsid w:val="00EB29E5"/>
    <w:rsid w:val="00EC362B"/>
    <w:rsid w:val="00EC76F1"/>
    <w:rsid w:val="00EE24A9"/>
    <w:rsid w:val="00EE665F"/>
    <w:rsid w:val="00EF1CAB"/>
    <w:rsid w:val="00EF4D04"/>
    <w:rsid w:val="00EF5802"/>
    <w:rsid w:val="00EF7241"/>
    <w:rsid w:val="00F025AD"/>
    <w:rsid w:val="00F02CEF"/>
    <w:rsid w:val="00F0378B"/>
    <w:rsid w:val="00F06BBC"/>
    <w:rsid w:val="00F33F19"/>
    <w:rsid w:val="00F3624B"/>
    <w:rsid w:val="00F40322"/>
    <w:rsid w:val="00F417F8"/>
    <w:rsid w:val="00F41DA4"/>
    <w:rsid w:val="00F42E8D"/>
    <w:rsid w:val="00F44344"/>
    <w:rsid w:val="00F47FF2"/>
    <w:rsid w:val="00F50ABA"/>
    <w:rsid w:val="00F53760"/>
    <w:rsid w:val="00F541B3"/>
    <w:rsid w:val="00F542E8"/>
    <w:rsid w:val="00F55CB0"/>
    <w:rsid w:val="00F609CF"/>
    <w:rsid w:val="00F62E34"/>
    <w:rsid w:val="00F70F33"/>
    <w:rsid w:val="00F71D13"/>
    <w:rsid w:val="00F74354"/>
    <w:rsid w:val="00F74D3C"/>
    <w:rsid w:val="00F75946"/>
    <w:rsid w:val="00F859E2"/>
    <w:rsid w:val="00F866E0"/>
    <w:rsid w:val="00F87988"/>
    <w:rsid w:val="00F90017"/>
    <w:rsid w:val="00F90A13"/>
    <w:rsid w:val="00F91056"/>
    <w:rsid w:val="00F93F9C"/>
    <w:rsid w:val="00F943F5"/>
    <w:rsid w:val="00F95EF7"/>
    <w:rsid w:val="00FA66E1"/>
    <w:rsid w:val="00FB24F8"/>
    <w:rsid w:val="00FB6998"/>
    <w:rsid w:val="00FC61ED"/>
    <w:rsid w:val="00FD42FA"/>
    <w:rsid w:val="00FD4F73"/>
    <w:rsid w:val="00FD65D3"/>
    <w:rsid w:val="00FD6AB0"/>
    <w:rsid w:val="00FE550E"/>
    <w:rsid w:val="00FE6931"/>
    <w:rsid w:val="00FF19A1"/>
    <w:rsid w:val="00FF4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089B5-EFC9-4309-B019-783D2834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E50CB"/>
    <w:pPr>
      <w:autoSpaceDE w:val="0"/>
      <w:autoSpaceDN w:val="0"/>
      <w:adjustRightInd w:val="0"/>
      <w:spacing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D1D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D1DD4"/>
  </w:style>
  <w:style w:type="paragraph" w:styleId="AltBilgi">
    <w:name w:val="footer"/>
    <w:basedOn w:val="Normal"/>
    <w:link w:val="AltBilgiChar"/>
    <w:uiPriority w:val="99"/>
    <w:unhideWhenUsed/>
    <w:rsid w:val="000D1D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D1DD4"/>
  </w:style>
  <w:style w:type="paragraph" w:styleId="BalonMetni">
    <w:name w:val="Balloon Text"/>
    <w:basedOn w:val="Normal"/>
    <w:link w:val="BalonMetniChar"/>
    <w:uiPriority w:val="99"/>
    <w:semiHidden/>
    <w:unhideWhenUsed/>
    <w:rsid w:val="00420BE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BE6"/>
    <w:rPr>
      <w:rFonts w:ascii="Segoe UI" w:hAnsi="Segoe UI" w:cs="Segoe UI"/>
      <w:sz w:val="18"/>
      <w:szCs w:val="18"/>
    </w:rPr>
  </w:style>
  <w:style w:type="paragraph" w:styleId="AralkYok">
    <w:name w:val="No Spacing"/>
    <w:uiPriority w:val="1"/>
    <w:qFormat/>
    <w:rsid w:val="0073289A"/>
    <w:pPr>
      <w:spacing w:line="240" w:lineRule="auto"/>
    </w:pPr>
    <w:rPr>
      <w:rFonts w:eastAsiaTheme="minorEastAsia"/>
      <w:lang w:eastAsia="tr-TR"/>
    </w:rPr>
  </w:style>
  <w:style w:type="paragraph" w:styleId="ListeParagraf">
    <w:name w:val="List Paragraph"/>
    <w:basedOn w:val="Normal"/>
    <w:uiPriority w:val="34"/>
    <w:qFormat/>
    <w:rsid w:val="00AC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3942</Words>
  <Characters>22476</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aidata</cp:lastModifiedBy>
  <cp:revision>2</cp:revision>
  <cp:lastPrinted>2019-01-21T07:44:00Z</cp:lastPrinted>
  <dcterms:created xsi:type="dcterms:W3CDTF">2019-02-06T12:20:00Z</dcterms:created>
  <dcterms:modified xsi:type="dcterms:W3CDTF">2019-02-06T12:20:00Z</dcterms:modified>
</cp:coreProperties>
</file>